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98" w:rsidRPr="006E035C" w:rsidRDefault="00D729B1" w:rsidP="00EE773C">
      <w:pPr>
        <w:spacing w:after="0" w:line="240" w:lineRule="auto"/>
        <w:jc w:val="both"/>
        <w:rPr>
          <w:rFonts w:ascii="Times New Roman" w:hAnsi="Times New Roman" w:cs="Times New Roman"/>
          <w:sz w:val="24"/>
          <w:szCs w:val="24"/>
        </w:rPr>
      </w:pPr>
      <w:bookmarkStart w:id="0" w:name="_GoBack"/>
      <w:bookmarkEnd w:id="0"/>
      <w:r w:rsidRPr="006E035C">
        <w:rPr>
          <w:rFonts w:ascii="Times New Roman" w:hAnsi="Times New Roman" w:cs="Times New Roman"/>
          <w:sz w:val="24"/>
          <w:szCs w:val="24"/>
        </w:rPr>
        <w:t>Gerónimo</w:t>
      </w:r>
      <w:r w:rsidR="00C21648" w:rsidRPr="006E035C">
        <w:rPr>
          <w:rFonts w:ascii="Times New Roman" w:hAnsi="Times New Roman" w:cs="Times New Roman"/>
          <w:sz w:val="24"/>
          <w:szCs w:val="24"/>
        </w:rPr>
        <w:t xml:space="preserve"> Barrera de la Torre. </w:t>
      </w:r>
      <w:r w:rsidR="00A626F7" w:rsidRPr="006E035C">
        <w:rPr>
          <w:rFonts w:ascii="Times New Roman" w:hAnsi="Times New Roman" w:cs="Times New Roman"/>
          <w:sz w:val="24"/>
          <w:szCs w:val="24"/>
        </w:rPr>
        <w:t>Ontología</w:t>
      </w:r>
      <w:r w:rsidR="00C21648" w:rsidRPr="006E035C">
        <w:rPr>
          <w:rFonts w:ascii="Times New Roman" w:hAnsi="Times New Roman" w:cs="Times New Roman"/>
          <w:sz w:val="24"/>
          <w:szCs w:val="24"/>
        </w:rPr>
        <w:t xml:space="preserve"> del paisaje chatino: hacia “otras” geografías. La(s) geografía(s) </w:t>
      </w:r>
      <w:proofErr w:type="spellStart"/>
      <w:r w:rsidR="00C21648" w:rsidRPr="006E035C">
        <w:rPr>
          <w:rFonts w:ascii="Times New Roman" w:hAnsi="Times New Roman" w:cs="Times New Roman"/>
          <w:sz w:val="24"/>
          <w:szCs w:val="24"/>
        </w:rPr>
        <w:t>chatina</w:t>
      </w:r>
      <w:proofErr w:type="spellEnd"/>
      <w:r w:rsidR="00C21648" w:rsidRPr="006E035C">
        <w:rPr>
          <w:rFonts w:ascii="Times New Roman" w:hAnsi="Times New Roman" w:cs="Times New Roman"/>
          <w:sz w:val="24"/>
          <w:szCs w:val="24"/>
        </w:rPr>
        <w:t xml:space="preserve">(s) de la región de San Juan </w:t>
      </w:r>
      <w:proofErr w:type="spellStart"/>
      <w:r w:rsidR="00C21648" w:rsidRPr="006E035C">
        <w:rPr>
          <w:rFonts w:ascii="Times New Roman" w:hAnsi="Times New Roman" w:cs="Times New Roman"/>
          <w:sz w:val="24"/>
          <w:szCs w:val="24"/>
        </w:rPr>
        <w:t>Lachao</w:t>
      </w:r>
      <w:proofErr w:type="spellEnd"/>
      <w:r w:rsidR="00C21648" w:rsidRPr="006E035C">
        <w:rPr>
          <w:rFonts w:ascii="Times New Roman" w:hAnsi="Times New Roman" w:cs="Times New Roman"/>
          <w:sz w:val="24"/>
          <w:szCs w:val="24"/>
        </w:rPr>
        <w:t>, Oaxaca</w:t>
      </w:r>
      <w:r w:rsidR="00FB76D7" w:rsidRPr="006E035C">
        <w:rPr>
          <w:rFonts w:ascii="Times New Roman" w:hAnsi="Times New Roman" w:cs="Times New Roman"/>
          <w:sz w:val="24"/>
          <w:szCs w:val="24"/>
        </w:rPr>
        <w:t xml:space="preserve">, México, </w:t>
      </w:r>
      <w:r w:rsidR="00E76857" w:rsidRPr="006E035C">
        <w:rPr>
          <w:rFonts w:ascii="Times New Roman" w:hAnsi="Times New Roman" w:cs="Times New Roman"/>
          <w:sz w:val="24"/>
          <w:szCs w:val="24"/>
        </w:rPr>
        <w:t xml:space="preserve">Instituto de Investigaciones  Dr. José María Luis Mora. </w:t>
      </w:r>
      <w:r w:rsidR="00FB76D7" w:rsidRPr="006E035C">
        <w:rPr>
          <w:rFonts w:ascii="Times New Roman" w:hAnsi="Times New Roman" w:cs="Times New Roman"/>
          <w:sz w:val="24"/>
          <w:szCs w:val="24"/>
        </w:rPr>
        <w:t>Contemporánea. Estudios Regionales. 2018, 124p. ISBN</w:t>
      </w:r>
      <w:r w:rsidR="003B7048" w:rsidRPr="006E035C">
        <w:rPr>
          <w:rFonts w:ascii="Times New Roman" w:hAnsi="Times New Roman" w:cs="Times New Roman"/>
          <w:sz w:val="24"/>
          <w:szCs w:val="24"/>
        </w:rPr>
        <w:t>: 978-607-9475-61-1</w:t>
      </w:r>
    </w:p>
    <w:p w:rsidR="00D729B1" w:rsidRDefault="00D729B1" w:rsidP="00EE773C">
      <w:pPr>
        <w:spacing w:after="0" w:line="240" w:lineRule="auto"/>
        <w:jc w:val="both"/>
        <w:rPr>
          <w:rFonts w:ascii="Times New Roman" w:hAnsi="Times New Roman" w:cs="Times New Roman"/>
          <w:sz w:val="24"/>
          <w:szCs w:val="24"/>
        </w:rPr>
      </w:pPr>
    </w:p>
    <w:p w:rsidR="00150AE2" w:rsidRDefault="00150AE2" w:rsidP="00EE773C">
      <w:pPr>
        <w:spacing w:after="0" w:line="240" w:lineRule="auto"/>
        <w:jc w:val="both"/>
        <w:rPr>
          <w:rFonts w:ascii="Times New Roman" w:hAnsi="Times New Roman" w:cs="Times New Roman"/>
          <w:sz w:val="24"/>
          <w:szCs w:val="24"/>
        </w:rPr>
      </w:pPr>
    </w:p>
    <w:p w:rsidR="00150AE2" w:rsidRPr="00150AE2" w:rsidRDefault="00150AE2" w:rsidP="00150AE2">
      <w:pPr>
        <w:spacing w:after="0" w:line="240" w:lineRule="auto"/>
        <w:jc w:val="right"/>
        <w:rPr>
          <w:rFonts w:ascii="Times New Roman" w:hAnsi="Times New Roman" w:cs="Times New Roman"/>
          <w:sz w:val="20"/>
          <w:szCs w:val="20"/>
        </w:rPr>
      </w:pPr>
      <w:r w:rsidRPr="00150AE2">
        <w:rPr>
          <w:rFonts w:ascii="Times New Roman" w:hAnsi="Times New Roman" w:cs="Times New Roman"/>
          <w:sz w:val="20"/>
          <w:szCs w:val="20"/>
        </w:rPr>
        <w:t>Cuando muere una lengua</w:t>
      </w:r>
    </w:p>
    <w:p w:rsidR="00150AE2" w:rsidRPr="00150AE2" w:rsidRDefault="00150AE2" w:rsidP="00150AE2">
      <w:pPr>
        <w:spacing w:after="0" w:line="240" w:lineRule="auto"/>
        <w:jc w:val="right"/>
        <w:rPr>
          <w:rFonts w:ascii="Times New Roman" w:hAnsi="Times New Roman" w:cs="Times New Roman"/>
          <w:sz w:val="20"/>
          <w:szCs w:val="20"/>
        </w:rPr>
      </w:pPr>
      <w:proofErr w:type="gramStart"/>
      <w:r w:rsidRPr="00150AE2">
        <w:rPr>
          <w:rFonts w:ascii="Times New Roman" w:hAnsi="Times New Roman" w:cs="Times New Roman"/>
          <w:sz w:val="20"/>
          <w:szCs w:val="20"/>
        </w:rPr>
        <w:t>entonces</w:t>
      </w:r>
      <w:proofErr w:type="gramEnd"/>
      <w:r w:rsidRPr="00150AE2">
        <w:rPr>
          <w:rFonts w:ascii="Times New Roman" w:hAnsi="Times New Roman" w:cs="Times New Roman"/>
          <w:sz w:val="20"/>
          <w:szCs w:val="20"/>
        </w:rPr>
        <w:t xml:space="preserve"> se cierra</w:t>
      </w:r>
    </w:p>
    <w:p w:rsidR="00150AE2" w:rsidRPr="00150AE2" w:rsidRDefault="00150AE2" w:rsidP="00150AE2">
      <w:pPr>
        <w:spacing w:after="0" w:line="240" w:lineRule="auto"/>
        <w:jc w:val="right"/>
        <w:rPr>
          <w:rFonts w:ascii="Times New Roman" w:hAnsi="Times New Roman" w:cs="Times New Roman"/>
          <w:sz w:val="20"/>
          <w:szCs w:val="20"/>
        </w:rPr>
      </w:pPr>
      <w:proofErr w:type="gramStart"/>
      <w:r w:rsidRPr="00150AE2">
        <w:rPr>
          <w:rFonts w:ascii="Times New Roman" w:hAnsi="Times New Roman" w:cs="Times New Roman"/>
          <w:sz w:val="20"/>
          <w:szCs w:val="20"/>
        </w:rPr>
        <w:t>a</w:t>
      </w:r>
      <w:proofErr w:type="gramEnd"/>
      <w:r w:rsidRPr="00150AE2">
        <w:rPr>
          <w:rFonts w:ascii="Times New Roman" w:hAnsi="Times New Roman" w:cs="Times New Roman"/>
          <w:sz w:val="20"/>
          <w:szCs w:val="20"/>
        </w:rPr>
        <w:t xml:space="preserve"> todos los pueblos del mundo</w:t>
      </w:r>
    </w:p>
    <w:p w:rsidR="00150AE2" w:rsidRPr="00150AE2" w:rsidRDefault="00150AE2" w:rsidP="00150AE2">
      <w:pPr>
        <w:spacing w:after="0" w:line="240" w:lineRule="auto"/>
        <w:jc w:val="right"/>
        <w:rPr>
          <w:rFonts w:ascii="Times New Roman" w:hAnsi="Times New Roman" w:cs="Times New Roman"/>
          <w:sz w:val="20"/>
          <w:szCs w:val="20"/>
        </w:rPr>
      </w:pPr>
      <w:proofErr w:type="gramStart"/>
      <w:r w:rsidRPr="00150AE2">
        <w:rPr>
          <w:rFonts w:ascii="Times New Roman" w:hAnsi="Times New Roman" w:cs="Times New Roman"/>
          <w:sz w:val="20"/>
          <w:szCs w:val="20"/>
        </w:rPr>
        <w:t>una</w:t>
      </w:r>
      <w:proofErr w:type="gramEnd"/>
      <w:r w:rsidRPr="00150AE2">
        <w:rPr>
          <w:rFonts w:ascii="Times New Roman" w:hAnsi="Times New Roman" w:cs="Times New Roman"/>
          <w:sz w:val="20"/>
          <w:szCs w:val="20"/>
        </w:rPr>
        <w:t xml:space="preserve"> ventana, una puerta,</w:t>
      </w:r>
    </w:p>
    <w:p w:rsidR="00150AE2" w:rsidRPr="00150AE2" w:rsidRDefault="00150AE2" w:rsidP="00150AE2">
      <w:pPr>
        <w:spacing w:after="0" w:line="240" w:lineRule="auto"/>
        <w:jc w:val="right"/>
        <w:rPr>
          <w:rFonts w:ascii="Times New Roman" w:hAnsi="Times New Roman" w:cs="Times New Roman"/>
          <w:sz w:val="20"/>
          <w:szCs w:val="20"/>
        </w:rPr>
      </w:pPr>
      <w:proofErr w:type="gramStart"/>
      <w:r w:rsidRPr="00150AE2">
        <w:rPr>
          <w:rFonts w:ascii="Times New Roman" w:hAnsi="Times New Roman" w:cs="Times New Roman"/>
          <w:sz w:val="20"/>
          <w:szCs w:val="20"/>
        </w:rPr>
        <w:t>un</w:t>
      </w:r>
      <w:proofErr w:type="gramEnd"/>
      <w:r w:rsidRPr="00150AE2">
        <w:rPr>
          <w:rFonts w:ascii="Times New Roman" w:hAnsi="Times New Roman" w:cs="Times New Roman"/>
          <w:sz w:val="20"/>
          <w:szCs w:val="20"/>
        </w:rPr>
        <w:t xml:space="preserve"> asomarse</w:t>
      </w:r>
    </w:p>
    <w:p w:rsidR="00150AE2" w:rsidRPr="00150AE2" w:rsidRDefault="00150AE2" w:rsidP="00150AE2">
      <w:pPr>
        <w:spacing w:after="0" w:line="240" w:lineRule="auto"/>
        <w:jc w:val="right"/>
        <w:rPr>
          <w:rFonts w:ascii="Times New Roman" w:hAnsi="Times New Roman" w:cs="Times New Roman"/>
          <w:sz w:val="20"/>
          <w:szCs w:val="20"/>
        </w:rPr>
      </w:pPr>
      <w:proofErr w:type="gramStart"/>
      <w:r w:rsidRPr="00150AE2">
        <w:rPr>
          <w:rFonts w:ascii="Times New Roman" w:hAnsi="Times New Roman" w:cs="Times New Roman"/>
          <w:sz w:val="20"/>
          <w:szCs w:val="20"/>
        </w:rPr>
        <w:t>de</w:t>
      </w:r>
      <w:proofErr w:type="gramEnd"/>
      <w:r w:rsidRPr="00150AE2">
        <w:rPr>
          <w:rFonts w:ascii="Times New Roman" w:hAnsi="Times New Roman" w:cs="Times New Roman"/>
          <w:sz w:val="20"/>
          <w:szCs w:val="20"/>
        </w:rPr>
        <w:t xml:space="preserve"> modo distinto</w:t>
      </w:r>
    </w:p>
    <w:p w:rsidR="00150AE2" w:rsidRPr="00150AE2" w:rsidRDefault="00150AE2" w:rsidP="00150AE2">
      <w:pPr>
        <w:spacing w:after="0" w:line="240" w:lineRule="auto"/>
        <w:jc w:val="right"/>
        <w:rPr>
          <w:rFonts w:ascii="Times New Roman" w:hAnsi="Times New Roman" w:cs="Times New Roman"/>
          <w:sz w:val="20"/>
          <w:szCs w:val="20"/>
        </w:rPr>
      </w:pPr>
      <w:proofErr w:type="gramStart"/>
      <w:r w:rsidRPr="00150AE2">
        <w:rPr>
          <w:rFonts w:ascii="Times New Roman" w:hAnsi="Times New Roman" w:cs="Times New Roman"/>
          <w:sz w:val="20"/>
          <w:szCs w:val="20"/>
        </w:rPr>
        <w:t>a</w:t>
      </w:r>
      <w:proofErr w:type="gramEnd"/>
      <w:r w:rsidRPr="00150AE2">
        <w:rPr>
          <w:rFonts w:ascii="Times New Roman" w:hAnsi="Times New Roman" w:cs="Times New Roman"/>
          <w:sz w:val="20"/>
          <w:szCs w:val="20"/>
        </w:rPr>
        <w:t xml:space="preserve"> cuanto es ser y vida en la tierra.</w:t>
      </w:r>
    </w:p>
    <w:p w:rsidR="00150AE2" w:rsidRPr="00150AE2" w:rsidRDefault="00150AE2" w:rsidP="00150AE2">
      <w:pPr>
        <w:spacing w:after="0" w:line="240" w:lineRule="auto"/>
        <w:jc w:val="right"/>
        <w:rPr>
          <w:rFonts w:ascii="Times New Roman" w:hAnsi="Times New Roman" w:cs="Times New Roman"/>
          <w:sz w:val="20"/>
          <w:szCs w:val="20"/>
        </w:rPr>
      </w:pPr>
      <w:r w:rsidRPr="00150AE2">
        <w:rPr>
          <w:rFonts w:ascii="Times New Roman" w:hAnsi="Times New Roman" w:cs="Times New Roman"/>
          <w:sz w:val="20"/>
          <w:szCs w:val="20"/>
        </w:rPr>
        <w:t>Miguel León-Portilla, 2010</w:t>
      </w:r>
    </w:p>
    <w:p w:rsidR="00150AE2" w:rsidRPr="00150AE2" w:rsidRDefault="00150AE2" w:rsidP="00150AE2">
      <w:pPr>
        <w:spacing w:after="0" w:line="240" w:lineRule="auto"/>
        <w:jc w:val="right"/>
        <w:rPr>
          <w:rFonts w:ascii="Times New Roman" w:hAnsi="Times New Roman" w:cs="Times New Roman"/>
          <w:sz w:val="20"/>
          <w:szCs w:val="20"/>
        </w:rPr>
      </w:pPr>
    </w:p>
    <w:p w:rsidR="00150AE2" w:rsidRDefault="00150AE2" w:rsidP="00D729B1">
      <w:pPr>
        <w:spacing w:after="0" w:line="240" w:lineRule="auto"/>
        <w:jc w:val="both"/>
        <w:rPr>
          <w:rFonts w:ascii="Times New Roman" w:hAnsi="Times New Roman" w:cs="Times New Roman"/>
          <w:sz w:val="24"/>
          <w:szCs w:val="24"/>
        </w:rPr>
      </w:pPr>
    </w:p>
    <w:p w:rsidR="00D729B1" w:rsidRPr="006E035C" w:rsidRDefault="00D729B1" w:rsidP="00D729B1">
      <w:pPr>
        <w:spacing w:after="0" w:line="240" w:lineRule="auto"/>
        <w:jc w:val="both"/>
        <w:rPr>
          <w:rFonts w:ascii="Times New Roman" w:hAnsi="Times New Roman" w:cs="Times New Roman"/>
          <w:sz w:val="24"/>
          <w:szCs w:val="24"/>
        </w:rPr>
      </w:pPr>
      <w:r w:rsidRPr="006E035C">
        <w:rPr>
          <w:rFonts w:ascii="Times New Roman" w:hAnsi="Times New Roman" w:cs="Times New Roman"/>
          <w:sz w:val="24"/>
          <w:szCs w:val="24"/>
        </w:rPr>
        <w:t>Nubia Cortés Márquez</w:t>
      </w:r>
    </w:p>
    <w:p w:rsidR="00D729B1" w:rsidRPr="006E035C" w:rsidRDefault="00D729B1" w:rsidP="00D729B1">
      <w:pPr>
        <w:spacing w:after="0" w:line="240" w:lineRule="auto"/>
        <w:jc w:val="both"/>
        <w:rPr>
          <w:rFonts w:ascii="Times New Roman" w:hAnsi="Times New Roman" w:cs="Times New Roman"/>
          <w:sz w:val="20"/>
          <w:szCs w:val="20"/>
        </w:rPr>
      </w:pPr>
      <w:r w:rsidRPr="006E035C">
        <w:rPr>
          <w:rFonts w:ascii="Times New Roman" w:hAnsi="Times New Roman" w:cs="Times New Roman"/>
          <w:sz w:val="20"/>
          <w:szCs w:val="20"/>
        </w:rPr>
        <w:t>El Colegio de Michoacán, cortesn@colmich.edu.mx</w:t>
      </w:r>
    </w:p>
    <w:p w:rsidR="00C21648" w:rsidRPr="006E035C" w:rsidRDefault="00C21648" w:rsidP="00EE773C">
      <w:pPr>
        <w:spacing w:after="0" w:line="240" w:lineRule="auto"/>
        <w:jc w:val="both"/>
        <w:rPr>
          <w:rFonts w:ascii="Times New Roman" w:hAnsi="Times New Roman" w:cs="Times New Roman"/>
          <w:sz w:val="24"/>
          <w:szCs w:val="24"/>
        </w:rPr>
      </w:pPr>
    </w:p>
    <w:p w:rsidR="00CE6B70" w:rsidRPr="006E035C" w:rsidRDefault="008879A8" w:rsidP="007A4D40">
      <w:pPr>
        <w:spacing w:after="0" w:line="240" w:lineRule="auto"/>
        <w:jc w:val="both"/>
        <w:rPr>
          <w:rFonts w:ascii="Times New Roman" w:hAnsi="Times New Roman" w:cs="Times New Roman"/>
          <w:sz w:val="24"/>
          <w:szCs w:val="24"/>
        </w:rPr>
      </w:pPr>
      <w:r w:rsidRPr="006E035C">
        <w:rPr>
          <w:rFonts w:ascii="Times New Roman" w:hAnsi="Times New Roman" w:cs="Times New Roman"/>
          <w:sz w:val="24"/>
          <w:szCs w:val="24"/>
        </w:rPr>
        <w:t xml:space="preserve">El estudio de las categorías espaciales es una de las distinciones de la </w:t>
      </w:r>
      <w:r w:rsidR="00007FE7" w:rsidRPr="006E035C">
        <w:rPr>
          <w:rFonts w:ascii="Times New Roman" w:hAnsi="Times New Roman" w:cs="Times New Roman"/>
          <w:sz w:val="24"/>
          <w:szCs w:val="24"/>
        </w:rPr>
        <w:t>geografía</w:t>
      </w:r>
      <w:r w:rsidRPr="006E035C">
        <w:rPr>
          <w:rFonts w:ascii="Times New Roman" w:hAnsi="Times New Roman" w:cs="Times New Roman"/>
          <w:sz w:val="24"/>
          <w:szCs w:val="24"/>
        </w:rPr>
        <w:t xml:space="preserve">. Tratar de </w:t>
      </w:r>
      <w:r w:rsidR="00CE6B70" w:rsidRPr="006E035C">
        <w:rPr>
          <w:rFonts w:ascii="Times New Roman" w:hAnsi="Times New Roman" w:cs="Times New Roman"/>
          <w:sz w:val="24"/>
          <w:szCs w:val="24"/>
        </w:rPr>
        <w:t>comprender</w:t>
      </w:r>
      <w:r w:rsidRPr="006E035C">
        <w:rPr>
          <w:rFonts w:ascii="Times New Roman" w:hAnsi="Times New Roman" w:cs="Times New Roman"/>
          <w:sz w:val="24"/>
          <w:szCs w:val="24"/>
        </w:rPr>
        <w:t xml:space="preserve"> el espacio social ha sido una de las tareas de </w:t>
      </w:r>
      <w:r w:rsidR="007A4D40" w:rsidRPr="006E035C">
        <w:rPr>
          <w:rFonts w:ascii="Times New Roman" w:hAnsi="Times New Roman" w:cs="Times New Roman"/>
          <w:sz w:val="24"/>
          <w:szCs w:val="24"/>
        </w:rPr>
        <w:t>esta disciplina</w:t>
      </w:r>
      <w:r w:rsidRPr="006E035C">
        <w:rPr>
          <w:rFonts w:ascii="Times New Roman" w:hAnsi="Times New Roman" w:cs="Times New Roman"/>
          <w:sz w:val="24"/>
          <w:szCs w:val="24"/>
        </w:rPr>
        <w:t>. Las formas en que los seres humanos y no-humanos nos desenvol</w:t>
      </w:r>
      <w:r w:rsidR="00CE6B70" w:rsidRPr="006E035C">
        <w:rPr>
          <w:rFonts w:ascii="Times New Roman" w:hAnsi="Times New Roman" w:cs="Times New Roman"/>
          <w:sz w:val="24"/>
          <w:szCs w:val="24"/>
        </w:rPr>
        <w:t>vemos en el mundo son diversa</w:t>
      </w:r>
      <w:r w:rsidR="00DD1F88" w:rsidRPr="006E035C">
        <w:rPr>
          <w:rFonts w:ascii="Times New Roman" w:hAnsi="Times New Roman" w:cs="Times New Roman"/>
          <w:sz w:val="24"/>
          <w:szCs w:val="24"/>
        </w:rPr>
        <w:t xml:space="preserve">s y dan cuenta de las </w:t>
      </w:r>
      <w:r w:rsidRPr="006E035C">
        <w:rPr>
          <w:rFonts w:ascii="Times New Roman" w:hAnsi="Times New Roman" w:cs="Times New Roman"/>
          <w:sz w:val="24"/>
          <w:szCs w:val="24"/>
        </w:rPr>
        <w:t xml:space="preserve">maneras de expresar la vida. </w:t>
      </w:r>
      <w:r w:rsidR="007A4D40" w:rsidRPr="006E035C">
        <w:rPr>
          <w:rFonts w:ascii="Times New Roman" w:hAnsi="Times New Roman" w:cs="Times New Roman"/>
          <w:sz w:val="24"/>
          <w:szCs w:val="24"/>
        </w:rPr>
        <w:t xml:space="preserve">El lenguaje es un medio para conocer y </w:t>
      </w:r>
      <w:r w:rsidR="00E07828" w:rsidRPr="006E035C">
        <w:rPr>
          <w:rFonts w:ascii="Times New Roman" w:hAnsi="Times New Roman" w:cs="Times New Roman"/>
          <w:sz w:val="24"/>
          <w:szCs w:val="24"/>
        </w:rPr>
        <w:t xml:space="preserve">comprender </w:t>
      </w:r>
      <w:r w:rsidRPr="006E035C">
        <w:rPr>
          <w:rFonts w:ascii="Times New Roman" w:hAnsi="Times New Roman" w:cs="Times New Roman"/>
          <w:sz w:val="24"/>
          <w:szCs w:val="24"/>
        </w:rPr>
        <w:t>nuestro mundo más cercano</w:t>
      </w:r>
      <w:r w:rsidR="00A73A91" w:rsidRPr="006E035C">
        <w:rPr>
          <w:rFonts w:ascii="Times New Roman" w:hAnsi="Times New Roman" w:cs="Times New Roman"/>
          <w:sz w:val="24"/>
          <w:szCs w:val="24"/>
        </w:rPr>
        <w:t>, por ejemplo l</w:t>
      </w:r>
      <w:r w:rsidRPr="006E035C">
        <w:rPr>
          <w:rFonts w:ascii="Times New Roman" w:hAnsi="Times New Roman" w:cs="Times New Roman"/>
          <w:sz w:val="24"/>
          <w:szCs w:val="24"/>
        </w:rPr>
        <w:t xml:space="preserve">os topónimos </w:t>
      </w:r>
      <w:r w:rsidR="000B5040" w:rsidRPr="006E035C">
        <w:rPr>
          <w:rFonts w:ascii="Times New Roman" w:hAnsi="Times New Roman" w:cs="Times New Roman"/>
          <w:sz w:val="24"/>
          <w:szCs w:val="24"/>
        </w:rPr>
        <w:t xml:space="preserve">son una </w:t>
      </w:r>
      <w:r w:rsidR="00CE6B70" w:rsidRPr="006E035C">
        <w:rPr>
          <w:rFonts w:ascii="Times New Roman" w:hAnsi="Times New Roman" w:cs="Times New Roman"/>
          <w:sz w:val="24"/>
          <w:szCs w:val="24"/>
        </w:rPr>
        <w:t>manera</w:t>
      </w:r>
      <w:r w:rsidR="000B5040" w:rsidRPr="006E035C">
        <w:rPr>
          <w:rFonts w:ascii="Times New Roman" w:hAnsi="Times New Roman" w:cs="Times New Roman"/>
          <w:sz w:val="24"/>
          <w:szCs w:val="24"/>
        </w:rPr>
        <w:t xml:space="preserve"> de nombrar </w:t>
      </w:r>
      <w:r w:rsidRPr="006E035C">
        <w:rPr>
          <w:rFonts w:ascii="Times New Roman" w:hAnsi="Times New Roman" w:cs="Times New Roman"/>
          <w:sz w:val="24"/>
          <w:szCs w:val="24"/>
        </w:rPr>
        <w:t>nuestro espacio cotidiano</w:t>
      </w:r>
      <w:r w:rsidR="000B5040" w:rsidRPr="006E035C">
        <w:rPr>
          <w:rFonts w:ascii="Times New Roman" w:hAnsi="Times New Roman" w:cs="Times New Roman"/>
          <w:sz w:val="24"/>
          <w:szCs w:val="24"/>
        </w:rPr>
        <w:t xml:space="preserve"> en el</w:t>
      </w:r>
      <w:r w:rsidR="00A73A91" w:rsidRPr="006E035C">
        <w:rPr>
          <w:rFonts w:ascii="Times New Roman" w:hAnsi="Times New Roman" w:cs="Times New Roman"/>
          <w:sz w:val="24"/>
          <w:szCs w:val="24"/>
        </w:rPr>
        <w:t xml:space="preserve"> que pueden reconocerse las maneras de </w:t>
      </w:r>
      <w:r w:rsidR="00F5597C" w:rsidRPr="006E035C">
        <w:rPr>
          <w:rFonts w:ascii="Times New Roman" w:hAnsi="Times New Roman" w:cs="Times New Roman"/>
          <w:sz w:val="24"/>
          <w:szCs w:val="24"/>
        </w:rPr>
        <w:t xml:space="preserve">pensar, de relacionarse con territorio y, de manera más inmediata, con el paisaje. </w:t>
      </w:r>
    </w:p>
    <w:p w:rsidR="00A97E0B" w:rsidRPr="006E035C" w:rsidRDefault="00D97B56" w:rsidP="00B25A27">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La concepción y comprensión del paisaje</w:t>
      </w:r>
      <w:r w:rsidR="000C28E4" w:rsidRPr="006E035C">
        <w:rPr>
          <w:rFonts w:ascii="Times New Roman" w:hAnsi="Times New Roman" w:cs="Times New Roman"/>
          <w:sz w:val="24"/>
          <w:szCs w:val="24"/>
        </w:rPr>
        <w:t xml:space="preserve"> se da a partir </w:t>
      </w:r>
      <w:r w:rsidRPr="006E035C">
        <w:rPr>
          <w:rFonts w:ascii="Times New Roman" w:hAnsi="Times New Roman" w:cs="Times New Roman"/>
          <w:sz w:val="24"/>
          <w:szCs w:val="24"/>
        </w:rPr>
        <w:t xml:space="preserve">de narrativas, discursos que </w:t>
      </w:r>
      <w:r w:rsidR="00007FE7" w:rsidRPr="006E035C">
        <w:rPr>
          <w:rFonts w:ascii="Times New Roman" w:hAnsi="Times New Roman" w:cs="Times New Roman"/>
          <w:sz w:val="24"/>
          <w:szCs w:val="24"/>
        </w:rPr>
        <w:t>construimos</w:t>
      </w:r>
      <w:r w:rsidRPr="006E035C">
        <w:rPr>
          <w:rFonts w:ascii="Times New Roman" w:hAnsi="Times New Roman" w:cs="Times New Roman"/>
          <w:sz w:val="24"/>
          <w:szCs w:val="24"/>
        </w:rPr>
        <w:t xml:space="preserve"> a lo largo del tiempo sobre lo que nos rodea en la vida cotidiana. </w:t>
      </w:r>
      <w:r w:rsidR="00BB508B" w:rsidRPr="006E035C">
        <w:rPr>
          <w:rFonts w:ascii="Times New Roman" w:hAnsi="Times New Roman" w:cs="Times New Roman"/>
          <w:sz w:val="24"/>
          <w:szCs w:val="24"/>
        </w:rPr>
        <w:t>Gerónimo Barrera</w:t>
      </w:r>
      <w:r w:rsidR="002767F9" w:rsidRPr="006E035C">
        <w:rPr>
          <w:rFonts w:ascii="Times New Roman" w:hAnsi="Times New Roman" w:cs="Times New Roman"/>
          <w:sz w:val="24"/>
          <w:szCs w:val="24"/>
        </w:rPr>
        <w:t xml:space="preserve"> de la Torre</w:t>
      </w:r>
      <w:r w:rsidR="00CE6B70" w:rsidRPr="006E035C">
        <w:rPr>
          <w:rFonts w:ascii="Times New Roman" w:hAnsi="Times New Roman" w:cs="Times New Roman"/>
          <w:sz w:val="24"/>
          <w:szCs w:val="24"/>
        </w:rPr>
        <w:t xml:space="preserve">, autor del libro </w:t>
      </w:r>
      <w:r w:rsidR="00CE6B70" w:rsidRPr="006E035C">
        <w:rPr>
          <w:rFonts w:ascii="Times New Roman" w:hAnsi="Times New Roman" w:cs="Times New Roman"/>
          <w:i/>
          <w:sz w:val="24"/>
          <w:szCs w:val="24"/>
        </w:rPr>
        <w:t xml:space="preserve">Ontología del paisaje chatino: hacia “otras geografías. La(s) geografía(s) </w:t>
      </w:r>
      <w:proofErr w:type="spellStart"/>
      <w:r w:rsidR="00CE6B70" w:rsidRPr="006E035C">
        <w:rPr>
          <w:rFonts w:ascii="Times New Roman" w:hAnsi="Times New Roman" w:cs="Times New Roman"/>
          <w:i/>
          <w:sz w:val="24"/>
          <w:szCs w:val="24"/>
        </w:rPr>
        <w:t>chatina</w:t>
      </w:r>
      <w:proofErr w:type="spellEnd"/>
      <w:r w:rsidR="00CE6B70" w:rsidRPr="006E035C">
        <w:rPr>
          <w:rFonts w:ascii="Times New Roman" w:hAnsi="Times New Roman" w:cs="Times New Roman"/>
          <w:i/>
          <w:sz w:val="24"/>
          <w:szCs w:val="24"/>
        </w:rPr>
        <w:t xml:space="preserve">(s) de la región de San Juan </w:t>
      </w:r>
      <w:proofErr w:type="spellStart"/>
      <w:r w:rsidR="00CE6B70" w:rsidRPr="006E035C">
        <w:rPr>
          <w:rFonts w:ascii="Times New Roman" w:hAnsi="Times New Roman" w:cs="Times New Roman"/>
          <w:i/>
          <w:sz w:val="24"/>
          <w:szCs w:val="24"/>
        </w:rPr>
        <w:t>Lachao</w:t>
      </w:r>
      <w:proofErr w:type="spellEnd"/>
      <w:r w:rsidR="00CE6B70" w:rsidRPr="006E035C">
        <w:rPr>
          <w:rFonts w:ascii="Times New Roman" w:hAnsi="Times New Roman" w:cs="Times New Roman"/>
          <w:i/>
          <w:sz w:val="24"/>
          <w:szCs w:val="24"/>
        </w:rPr>
        <w:t>, Oaxaca</w:t>
      </w:r>
      <w:r w:rsidR="008E0C45" w:rsidRPr="006E035C">
        <w:rPr>
          <w:rFonts w:ascii="Times New Roman" w:hAnsi="Times New Roman" w:cs="Times New Roman"/>
          <w:sz w:val="24"/>
          <w:szCs w:val="24"/>
        </w:rPr>
        <w:t>,</w:t>
      </w:r>
      <w:r w:rsidR="00CE6B70" w:rsidRPr="006E035C">
        <w:rPr>
          <w:rFonts w:ascii="Times New Roman" w:hAnsi="Times New Roman" w:cs="Times New Roman"/>
          <w:sz w:val="24"/>
          <w:szCs w:val="24"/>
        </w:rPr>
        <w:t xml:space="preserve"> </w:t>
      </w:r>
      <w:r w:rsidR="00BD22C1" w:rsidRPr="006E035C">
        <w:rPr>
          <w:rFonts w:ascii="Times New Roman" w:hAnsi="Times New Roman" w:cs="Times New Roman"/>
          <w:sz w:val="24"/>
          <w:szCs w:val="24"/>
        </w:rPr>
        <w:t>nos brinda la p</w:t>
      </w:r>
      <w:r w:rsidR="00AD46E1" w:rsidRPr="006E035C">
        <w:rPr>
          <w:rFonts w:ascii="Times New Roman" w:hAnsi="Times New Roman" w:cs="Times New Roman"/>
          <w:sz w:val="24"/>
          <w:szCs w:val="24"/>
        </w:rPr>
        <w:t>osibilidad de conocer algunas de las</w:t>
      </w:r>
      <w:r w:rsidR="00BD22C1" w:rsidRPr="006E035C">
        <w:rPr>
          <w:rFonts w:ascii="Times New Roman" w:hAnsi="Times New Roman" w:cs="Times New Roman"/>
          <w:sz w:val="24"/>
          <w:szCs w:val="24"/>
        </w:rPr>
        <w:t xml:space="preserve"> formas de expresión de la vida </w:t>
      </w:r>
      <w:proofErr w:type="spellStart"/>
      <w:r w:rsidR="00BD22C1" w:rsidRPr="006E035C">
        <w:rPr>
          <w:rFonts w:ascii="Times New Roman" w:hAnsi="Times New Roman" w:cs="Times New Roman"/>
          <w:sz w:val="24"/>
          <w:szCs w:val="24"/>
        </w:rPr>
        <w:t>chatina</w:t>
      </w:r>
      <w:proofErr w:type="spellEnd"/>
      <w:r w:rsidR="00BD22C1" w:rsidRPr="006E035C">
        <w:rPr>
          <w:rFonts w:ascii="Times New Roman" w:hAnsi="Times New Roman" w:cs="Times New Roman"/>
          <w:sz w:val="24"/>
          <w:szCs w:val="24"/>
        </w:rPr>
        <w:t xml:space="preserve"> a lo largo de tres apartados.</w:t>
      </w:r>
    </w:p>
    <w:p w:rsidR="00A97E0B" w:rsidRPr="006E035C" w:rsidRDefault="00BD22C1" w:rsidP="00A97E0B">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El p</w:t>
      </w:r>
      <w:r w:rsidR="00FE4802" w:rsidRPr="006E035C">
        <w:rPr>
          <w:rFonts w:ascii="Times New Roman" w:hAnsi="Times New Roman" w:cs="Times New Roman"/>
          <w:sz w:val="24"/>
          <w:szCs w:val="24"/>
        </w:rPr>
        <w:t>rimer apartado está dedicado a la descripción y contextualización</w:t>
      </w:r>
      <w:r w:rsidR="00FE339D">
        <w:rPr>
          <w:rFonts w:ascii="Times New Roman" w:hAnsi="Times New Roman" w:cs="Times New Roman"/>
          <w:sz w:val="24"/>
          <w:szCs w:val="24"/>
        </w:rPr>
        <w:t xml:space="preserve"> del idioma chatino. Describe </w:t>
      </w:r>
      <w:r w:rsidR="008776AC" w:rsidRPr="006E035C">
        <w:rPr>
          <w:rFonts w:ascii="Times New Roman" w:hAnsi="Times New Roman" w:cs="Times New Roman"/>
          <w:sz w:val="24"/>
          <w:szCs w:val="24"/>
        </w:rPr>
        <w:t>la metodología seguida durante el trabajo de campo e investigación de gabinete, detenié</w:t>
      </w:r>
      <w:r w:rsidR="0064090D" w:rsidRPr="006E035C">
        <w:rPr>
          <w:rFonts w:ascii="Times New Roman" w:hAnsi="Times New Roman" w:cs="Times New Roman"/>
          <w:sz w:val="24"/>
          <w:szCs w:val="24"/>
        </w:rPr>
        <w:t xml:space="preserve">ndose en explicar la gramática y de sus dificultades </w:t>
      </w:r>
      <w:r w:rsidR="008776AC" w:rsidRPr="006E035C">
        <w:rPr>
          <w:rFonts w:ascii="Times New Roman" w:hAnsi="Times New Roman" w:cs="Times New Roman"/>
          <w:sz w:val="24"/>
          <w:szCs w:val="24"/>
        </w:rPr>
        <w:t xml:space="preserve">de acercarse a un idioma no escrito. </w:t>
      </w:r>
      <w:r w:rsidR="00A97E0B" w:rsidRPr="006E035C">
        <w:rPr>
          <w:rFonts w:ascii="Times New Roman" w:hAnsi="Times New Roman" w:cs="Times New Roman"/>
          <w:sz w:val="24"/>
          <w:szCs w:val="24"/>
        </w:rPr>
        <w:t>El chatino, como cualquier otro lenguaje, es una entrada al mundo, a los saberes geográficos del entorno sobre los que construimos conceptos, ideas, narrativas que forjan una forma particular de comprender el mundo.</w:t>
      </w:r>
    </w:p>
    <w:p w:rsidR="00510015" w:rsidRPr="006E035C" w:rsidRDefault="00CC5013" w:rsidP="00B25A27">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w:t>
      </w:r>
      <w:r w:rsidR="00B25A27" w:rsidRPr="006E035C">
        <w:rPr>
          <w:rFonts w:ascii="Times New Roman" w:hAnsi="Times New Roman" w:cs="Times New Roman"/>
          <w:sz w:val="24"/>
          <w:szCs w:val="24"/>
        </w:rPr>
        <w:t xml:space="preserve">l chatino, pertenece a la familia del </w:t>
      </w:r>
      <w:proofErr w:type="spellStart"/>
      <w:r w:rsidR="00B25A27" w:rsidRPr="006E035C">
        <w:rPr>
          <w:rFonts w:ascii="Times New Roman" w:hAnsi="Times New Roman" w:cs="Times New Roman"/>
          <w:sz w:val="24"/>
          <w:szCs w:val="24"/>
        </w:rPr>
        <w:t>otomangue</w:t>
      </w:r>
      <w:proofErr w:type="spellEnd"/>
      <w:r w:rsidR="00B25A27" w:rsidRPr="006E035C">
        <w:rPr>
          <w:rFonts w:ascii="Times New Roman" w:hAnsi="Times New Roman" w:cs="Times New Roman"/>
          <w:sz w:val="24"/>
          <w:szCs w:val="24"/>
        </w:rPr>
        <w:t>, cercano al zapoteco, es un idioma no escrito que h</w:t>
      </w:r>
      <w:r w:rsidR="00BD22C1" w:rsidRPr="006E035C">
        <w:rPr>
          <w:rFonts w:ascii="Times New Roman" w:hAnsi="Times New Roman" w:cs="Times New Roman"/>
          <w:sz w:val="24"/>
          <w:szCs w:val="24"/>
        </w:rPr>
        <w:t xml:space="preserve">a permanecido vivo gracias a su transmisión </w:t>
      </w:r>
      <w:r w:rsidR="00B61FC0" w:rsidRPr="006E035C">
        <w:rPr>
          <w:rFonts w:ascii="Times New Roman" w:hAnsi="Times New Roman" w:cs="Times New Roman"/>
          <w:sz w:val="24"/>
          <w:szCs w:val="24"/>
        </w:rPr>
        <w:t>oral</w:t>
      </w:r>
      <w:r w:rsidR="00BD22C1" w:rsidRPr="006E035C">
        <w:rPr>
          <w:rFonts w:ascii="Times New Roman" w:hAnsi="Times New Roman" w:cs="Times New Roman"/>
          <w:sz w:val="24"/>
          <w:szCs w:val="24"/>
        </w:rPr>
        <w:t xml:space="preserve">. </w:t>
      </w:r>
      <w:r w:rsidRPr="006E035C">
        <w:rPr>
          <w:rFonts w:ascii="Times New Roman" w:hAnsi="Times New Roman" w:cs="Times New Roman"/>
          <w:sz w:val="24"/>
          <w:szCs w:val="24"/>
        </w:rPr>
        <w:t>L</w:t>
      </w:r>
      <w:r w:rsidR="00A17E58" w:rsidRPr="006E035C">
        <w:rPr>
          <w:rFonts w:ascii="Times New Roman" w:hAnsi="Times New Roman" w:cs="Times New Roman"/>
          <w:sz w:val="24"/>
          <w:szCs w:val="24"/>
        </w:rPr>
        <w:t xml:space="preserve">a recopilación de formas de significación del entorno, la </w:t>
      </w:r>
      <w:r w:rsidR="001956FF" w:rsidRPr="006E035C">
        <w:rPr>
          <w:rFonts w:ascii="Times New Roman" w:hAnsi="Times New Roman" w:cs="Times New Roman"/>
          <w:sz w:val="24"/>
          <w:szCs w:val="24"/>
        </w:rPr>
        <w:t>sistematización</w:t>
      </w:r>
      <w:r w:rsidR="00A17E58" w:rsidRPr="006E035C">
        <w:rPr>
          <w:rFonts w:ascii="Times New Roman" w:hAnsi="Times New Roman" w:cs="Times New Roman"/>
          <w:sz w:val="24"/>
          <w:szCs w:val="24"/>
        </w:rPr>
        <w:t xml:space="preserve">, organización y catalogación </w:t>
      </w:r>
      <w:r w:rsidR="00B61FC0" w:rsidRPr="006E035C">
        <w:rPr>
          <w:rFonts w:ascii="Times New Roman" w:hAnsi="Times New Roman" w:cs="Times New Roman"/>
          <w:sz w:val="24"/>
          <w:szCs w:val="24"/>
        </w:rPr>
        <w:t>de elementos centrales d</w:t>
      </w:r>
      <w:r w:rsidRPr="006E035C">
        <w:rPr>
          <w:rFonts w:ascii="Times New Roman" w:hAnsi="Times New Roman" w:cs="Times New Roman"/>
          <w:sz w:val="24"/>
          <w:szCs w:val="24"/>
        </w:rPr>
        <w:t>el mundo hacen una lectura amable</w:t>
      </w:r>
      <w:r w:rsidR="009F7016" w:rsidRPr="006E035C">
        <w:rPr>
          <w:rFonts w:ascii="Times New Roman" w:hAnsi="Times New Roman" w:cs="Times New Roman"/>
          <w:sz w:val="24"/>
          <w:szCs w:val="24"/>
        </w:rPr>
        <w:t xml:space="preserve"> llevando de la mano al lector reconociendo no sólo la gramát</w:t>
      </w:r>
      <w:r w:rsidR="00510015" w:rsidRPr="006E035C">
        <w:rPr>
          <w:rFonts w:ascii="Times New Roman" w:hAnsi="Times New Roman" w:cs="Times New Roman"/>
          <w:sz w:val="24"/>
          <w:szCs w:val="24"/>
        </w:rPr>
        <w:t>ica básica</w:t>
      </w:r>
      <w:r w:rsidR="009F7016" w:rsidRPr="006E035C">
        <w:rPr>
          <w:rFonts w:ascii="Times New Roman" w:hAnsi="Times New Roman" w:cs="Times New Roman"/>
          <w:sz w:val="24"/>
          <w:szCs w:val="24"/>
        </w:rPr>
        <w:t xml:space="preserve"> sino el modo de nombrar elementos sagrados, c</w:t>
      </w:r>
      <w:r w:rsidR="00A17E58" w:rsidRPr="006E035C">
        <w:rPr>
          <w:rFonts w:ascii="Times New Roman" w:hAnsi="Times New Roman" w:cs="Times New Roman"/>
          <w:sz w:val="24"/>
          <w:szCs w:val="24"/>
        </w:rPr>
        <w:t xml:space="preserve">otidianos como productivos del </w:t>
      </w:r>
      <w:r w:rsidR="00A17E58" w:rsidRPr="006E035C">
        <w:rPr>
          <w:rFonts w:ascii="Times New Roman" w:hAnsi="Times New Roman" w:cs="Times New Roman"/>
          <w:i/>
          <w:sz w:val="24"/>
          <w:szCs w:val="24"/>
        </w:rPr>
        <w:t>modo de ser</w:t>
      </w:r>
      <w:r w:rsidR="00A17E58" w:rsidRPr="006E035C">
        <w:rPr>
          <w:rFonts w:ascii="Times New Roman" w:hAnsi="Times New Roman" w:cs="Times New Roman"/>
          <w:sz w:val="24"/>
          <w:szCs w:val="24"/>
        </w:rPr>
        <w:t xml:space="preserve"> chatino.</w:t>
      </w:r>
    </w:p>
    <w:p w:rsidR="00B06515" w:rsidRPr="006E035C" w:rsidRDefault="00B61FC0" w:rsidP="00CB53AD">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Las</w:t>
      </w:r>
      <w:r w:rsidR="00C94B49" w:rsidRPr="006E035C">
        <w:rPr>
          <w:rFonts w:ascii="Times New Roman" w:hAnsi="Times New Roman" w:cs="Times New Roman"/>
          <w:sz w:val="24"/>
          <w:szCs w:val="24"/>
        </w:rPr>
        <w:t xml:space="preserve"> entrevistas,</w:t>
      </w:r>
      <w:r w:rsidRPr="006E035C">
        <w:rPr>
          <w:rFonts w:ascii="Times New Roman" w:hAnsi="Times New Roman" w:cs="Times New Roman"/>
          <w:sz w:val="24"/>
          <w:szCs w:val="24"/>
        </w:rPr>
        <w:t xml:space="preserve"> recorridos con hombres chatinos a la par del registro fotográfico y de audio son la fuente de información para el</w:t>
      </w:r>
      <w:r w:rsidR="00FE339D">
        <w:rPr>
          <w:rFonts w:ascii="Times New Roman" w:hAnsi="Times New Roman" w:cs="Times New Roman"/>
          <w:sz w:val="24"/>
          <w:szCs w:val="24"/>
        </w:rPr>
        <w:t xml:space="preserve"> mapeo de elementos del paisaje</w:t>
      </w:r>
      <w:r w:rsidRPr="006E035C">
        <w:rPr>
          <w:rFonts w:ascii="Times New Roman" w:hAnsi="Times New Roman" w:cs="Times New Roman"/>
          <w:sz w:val="24"/>
          <w:szCs w:val="24"/>
        </w:rPr>
        <w:t>. El mapa</w:t>
      </w:r>
      <w:r w:rsidR="00AD46E1" w:rsidRPr="006E035C">
        <w:rPr>
          <w:rFonts w:ascii="Times New Roman" w:hAnsi="Times New Roman" w:cs="Times New Roman"/>
          <w:sz w:val="24"/>
          <w:szCs w:val="24"/>
        </w:rPr>
        <w:t>, señala el autor,</w:t>
      </w:r>
      <w:r w:rsidRPr="006E035C">
        <w:rPr>
          <w:rFonts w:ascii="Times New Roman" w:hAnsi="Times New Roman" w:cs="Times New Roman"/>
          <w:sz w:val="24"/>
          <w:szCs w:val="24"/>
        </w:rPr>
        <w:t xml:space="preserve"> fue presentado a los </w:t>
      </w:r>
      <w:r w:rsidR="00F0053E" w:rsidRPr="006E035C">
        <w:rPr>
          <w:rFonts w:ascii="Times New Roman" w:hAnsi="Times New Roman" w:cs="Times New Roman"/>
          <w:sz w:val="24"/>
          <w:szCs w:val="24"/>
        </w:rPr>
        <w:t>involucrados</w:t>
      </w:r>
      <w:r w:rsidRPr="006E035C">
        <w:rPr>
          <w:rFonts w:ascii="Times New Roman" w:hAnsi="Times New Roman" w:cs="Times New Roman"/>
          <w:sz w:val="24"/>
          <w:szCs w:val="24"/>
        </w:rPr>
        <w:t>, en grupo o individualmente</w:t>
      </w:r>
      <w:r w:rsidR="00B06515" w:rsidRPr="006E035C">
        <w:rPr>
          <w:rFonts w:ascii="Times New Roman" w:hAnsi="Times New Roman" w:cs="Times New Roman"/>
          <w:sz w:val="24"/>
          <w:szCs w:val="24"/>
        </w:rPr>
        <w:t xml:space="preserve"> para una retroalimentación. Las modi</w:t>
      </w:r>
      <w:r w:rsidR="00AD46E1" w:rsidRPr="006E035C">
        <w:rPr>
          <w:rFonts w:ascii="Times New Roman" w:hAnsi="Times New Roman" w:cs="Times New Roman"/>
          <w:sz w:val="24"/>
          <w:szCs w:val="24"/>
        </w:rPr>
        <w:t>ficaciones realizadas le permitieron</w:t>
      </w:r>
      <w:r w:rsidR="00B06515" w:rsidRPr="006E035C">
        <w:rPr>
          <w:rFonts w:ascii="Times New Roman" w:hAnsi="Times New Roman" w:cs="Times New Roman"/>
          <w:sz w:val="24"/>
          <w:szCs w:val="24"/>
        </w:rPr>
        <w:t xml:space="preserve"> acercarse a los </w:t>
      </w:r>
      <w:r w:rsidR="00CA007E" w:rsidRPr="006E035C">
        <w:rPr>
          <w:rFonts w:ascii="Times New Roman" w:hAnsi="Times New Roman" w:cs="Times New Roman"/>
          <w:sz w:val="24"/>
          <w:szCs w:val="24"/>
        </w:rPr>
        <w:t xml:space="preserve">significados </w:t>
      </w:r>
      <w:r w:rsidR="00CA007E" w:rsidRPr="006E035C">
        <w:rPr>
          <w:rFonts w:ascii="Times New Roman" w:hAnsi="Times New Roman" w:cs="Times New Roman"/>
          <w:sz w:val="24"/>
          <w:szCs w:val="24"/>
        </w:rPr>
        <w:lastRenderedPageBreak/>
        <w:t xml:space="preserve">y nociones </w:t>
      </w:r>
      <w:proofErr w:type="spellStart"/>
      <w:r w:rsidR="00CA007E" w:rsidRPr="006E035C">
        <w:rPr>
          <w:rFonts w:ascii="Times New Roman" w:hAnsi="Times New Roman" w:cs="Times New Roman"/>
          <w:sz w:val="24"/>
          <w:szCs w:val="24"/>
        </w:rPr>
        <w:t>chatinas</w:t>
      </w:r>
      <w:proofErr w:type="spellEnd"/>
      <w:r w:rsidR="00707F36" w:rsidRPr="006E035C">
        <w:rPr>
          <w:rFonts w:ascii="Times New Roman" w:hAnsi="Times New Roman" w:cs="Times New Roman"/>
          <w:sz w:val="24"/>
          <w:szCs w:val="24"/>
        </w:rPr>
        <w:t xml:space="preserve">, reconociendo al paisaje como un </w:t>
      </w:r>
      <w:r w:rsidR="00C94B49" w:rsidRPr="006E035C">
        <w:rPr>
          <w:rFonts w:ascii="Times New Roman" w:hAnsi="Times New Roman" w:cs="Times New Roman"/>
          <w:sz w:val="24"/>
          <w:szCs w:val="24"/>
        </w:rPr>
        <w:t xml:space="preserve">sistema de conocimiento, creencias y costumbres, demostrando que no existe una realidad geográfica única sino un constante devenir entre forma de ser y el paisaje. </w:t>
      </w:r>
    </w:p>
    <w:p w:rsidR="00FE339D" w:rsidRDefault="00B839DF" w:rsidP="00CB53AD">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El</w:t>
      </w:r>
      <w:r w:rsidR="00C94B49" w:rsidRPr="006E035C">
        <w:rPr>
          <w:rFonts w:ascii="Times New Roman" w:hAnsi="Times New Roman" w:cs="Times New Roman"/>
          <w:sz w:val="24"/>
          <w:szCs w:val="24"/>
        </w:rPr>
        <w:t xml:space="preserve"> paisaje a diferencia de otras categorías espaciales facilita la descripción de las formas de vivir en la </w:t>
      </w:r>
      <w:r w:rsidRPr="006E035C">
        <w:rPr>
          <w:rFonts w:ascii="Times New Roman" w:hAnsi="Times New Roman" w:cs="Times New Roman"/>
          <w:sz w:val="24"/>
          <w:szCs w:val="24"/>
        </w:rPr>
        <w:t xml:space="preserve">tierra, la </w:t>
      </w:r>
      <w:r w:rsidR="003604B4" w:rsidRPr="006E035C">
        <w:rPr>
          <w:rFonts w:ascii="Times New Roman" w:hAnsi="Times New Roman" w:cs="Times New Roman"/>
          <w:sz w:val="24"/>
          <w:szCs w:val="24"/>
        </w:rPr>
        <w:t xml:space="preserve">relación existente entre humanos y no humanos confluyendo en un espacio tiempo propio con elementos sagrados, espirituales que los conectan. </w:t>
      </w:r>
      <w:r w:rsidR="00CB53AD" w:rsidRPr="006E035C">
        <w:rPr>
          <w:rFonts w:ascii="Times New Roman" w:hAnsi="Times New Roman" w:cs="Times New Roman"/>
          <w:sz w:val="24"/>
          <w:szCs w:val="24"/>
        </w:rPr>
        <w:t xml:space="preserve">Uno de los elementos sagrados </w:t>
      </w:r>
      <w:r w:rsidR="00A6667D" w:rsidRPr="006E035C">
        <w:rPr>
          <w:rFonts w:ascii="Times New Roman" w:hAnsi="Times New Roman" w:cs="Times New Roman"/>
          <w:sz w:val="24"/>
          <w:szCs w:val="24"/>
        </w:rPr>
        <w:t xml:space="preserve">para los chatinos </w:t>
      </w:r>
      <w:r w:rsidR="006533B1" w:rsidRPr="006E035C">
        <w:rPr>
          <w:rFonts w:ascii="Times New Roman" w:hAnsi="Times New Roman" w:cs="Times New Roman"/>
          <w:sz w:val="24"/>
          <w:szCs w:val="24"/>
        </w:rPr>
        <w:t xml:space="preserve">es la tierra, como un elemento que no puede ser poseído por nadie, es un todo, un mundo. </w:t>
      </w:r>
    </w:p>
    <w:p w:rsidR="000B695A" w:rsidRPr="006E035C" w:rsidRDefault="00F52AAC" w:rsidP="00CB53AD">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L</w:t>
      </w:r>
      <w:r w:rsidR="004828B1" w:rsidRPr="006E035C">
        <w:rPr>
          <w:rFonts w:ascii="Times New Roman" w:hAnsi="Times New Roman" w:cs="Times New Roman"/>
          <w:sz w:val="24"/>
          <w:szCs w:val="24"/>
        </w:rPr>
        <w:t xml:space="preserve">a vida es </w:t>
      </w:r>
      <w:proofErr w:type="spellStart"/>
      <w:r w:rsidR="004828B1" w:rsidRPr="006430E6">
        <w:rPr>
          <w:rFonts w:ascii="Times New Roman" w:hAnsi="Times New Roman" w:cs="Times New Roman"/>
          <w:b/>
          <w:i/>
          <w:sz w:val="24"/>
          <w:szCs w:val="24"/>
        </w:rPr>
        <w:t>Cha</w:t>
      </w:r>
      <w:proofErr w:type="spellEnd"/>
      <w:r w:rsidR="004828B1" w:rsidRPr="006E035C">
        <w:rPr>
          <w:rFonts w:ascii="Times New Roman" w:hAnsi="Times New Roman" w:cs="Times New Roman"/>
          <w:sz w:val="24"/>
          <w:szCs w:val="24"/>
        </w:rPr>
        <w:t>-a-</w:t>
      </w:r>
      <w:proofErr w:type="spellStart"/>
      <w:r w:rsidR="004828B1" w:rsidRPr="006430E6">
        <w:rPr>
          <w:rFonts w:ascii="Times New Roman" w:hAnsi="Times New Roman" w:cs="Times New Roman"/>
          <w:b/>
          <w:i/>
          <w:sz w:val="24"/>
          <w:szCs w:val="24"/>
        </w:rPr>
        <w:t>lyu</w:t>
      </w:r>
      <w:proofErr w:type="spellEnd"/>
      <w:r w:rsidR="004828B1" w:rsidRPr="006E035C">
        <w:rPr>
          <w:rFonts w:ascii="Times New Roman" w:hAnsi="Times New Roman" w:cs="Times New Roman"/>
          <w:sz w:val="24"/>
          <w:szCs w:val="24"/>
        </w:rPr>
        <w:t>-i,</w:t>
      </w:r>
      <w:r w:rsidRPr="006E035C">
        <w:rPr>
          <w:rFonts w:ascii="Times New Roman" w:hAnsi="Times New Roman" w:cs="Times New Roman"/>
          <w:sz w:val="24"/>
          <w:szCs w:val="24"/>
        </w:rPr>
        <w:t xml:space="preserve"> la tierra, la Madre Tierra,</w:t>
      </w:r>
      <w:r w:rsidR="00513CF3" w:rsidRPr="006E035C">
        <w:rPr>
          <w:rFonts w:ascii="Times New Roman" w:hAnsi="Times New Roman" w:cs="Times New Roman"/>
          <w:sz w:val="24"/>
          <w:szCs w:val="24"/>
        </w:rPr>
        <w:t xml:space="preserve"> es la totalidad del mundo, </w:t>
      </w:r>
      <w:r w:rsidR="00513CF3" w:rsidRPr="006E035C">
        <w:rPr>
          <w:rFonts w:ascii="Times New Roman" w:hAnsi="Times New Roman" w:cs="Times New Roman"/>
          <w:b/>
          <w:i/>
          <w:sz w:val="24"/>
          <w:szCs w:val="24"/>
        </w:rPr>
        <w:t>lo</w:t>
      </w:r>
      <w:r w:rsidR="00513CF3" w:rsidRPr="006E035C">
        <w:rPr>
          <w:rFonts w:ascii="Times New Roman" w:hAnsi="Times New Roman" w:cs="Times New Roman"/>
          <w:i/>
          <w:sz w:val="24"/>
          <w:szCs w:val="24"/>
        </w:rPr>
        <w:t xml:space="preserve">-a </w:t>
      </w:r>
      <w:proofErr w:type="spellStart"/>
      <w:r w:rsidR="00513CF3" w:rsidRPr="006E035C">
        <w:rPr>
          <w:rFonts w:ascii="Times New Roman" w:hAnsi="Times New Roman" w:cs="Times New Roman"/>
          <w:b/>
          <w:i/>
          <w:sz w:val="24"/>
          <w:szCs w:val="24"/>
        </w:rPr>
        <w:t>yu</w:t>
      </w:r>
      <w:proofErr w:type="spellEnd"/>
      <w:r w:rsidR="00513CF3" w:rsidRPr="006E035C">
        <w:rPr>
          <w:rFonts w:ascii="Times New Roman" w:hAnsi="Times New Roman" w:cs="Times New Roman"/>
          <w:i/>
          <w:sz w:val="24"/>
          <w:szCs w:val="24"/>
        </w:rPr>
        <w:t xml:space="preserve">-c </w:t>
      </w:r>
      <w:r w:rsidR="00513CF3" w:rsidRPr="006E035C">
        <w:rPr>
          <w:rFonts w:ascii="Times New Roman" w:hAnsi="Times New Roman" w:cs="Times New Roman"/>
          <w:sz w:val="24"/>
          <w:szCs w:val="24"/>
        </w:rPr>
        <w:t>representa la parte visible, exterior</w:t>
      </w:r>
      <w:r w:rsidR="00FE339D">
        <w:rPr>
          <w:rFonts w:ascii="Times New Roman" w:hAnsi="Times New Roman" w:cs="Times New Roman"/>
          <w:sz w:val="24"/>
          <w:szCs w:val="24"/>
        </w:rPr>
        <w:t xml:space="preserve">, </w:t>
      </w:r>
      <w:proofErr w:type="spellStart"/>
      <w:r w:rsidR="000B695A" w:rsidRPr="006E035C">
        <w:rPr>
          <w:rFonts w:ascii="Times New Roman" w:hAnsi="Times New Roman" w:cs="Times New Roman"/>
          <w:b/>
          <w:i/>
          <w:sz w:val="24"/>
          <w:szCs w:val="24"/>
        </w:rPr>
        <w:t>xka</w:t>
      </w:r>
      <w:proofErr w:type="spellEnd"/>
      <w:r w:rsidR="000B695A" w:rsidRPr="006E035C">
        <w:rPr>
          <w:rFonts w:ascii="Times New Roman" w:hAnsi="Times New Roman" w:cs="Times New Roman"/>
          <w:sz w:val="24"/>
          <w:szCs w:val="24"/>
        </w:rPr>
        <w:t xml:space="preserve">-i, </w:t>
      </w:r>
      <w:proofErr w:type="spellStart"/>
      <w:r w:rsidR="000B695A" w:rsidRPr="006E035C">
        <w:rPr>
          <w:rFonts w:ascii="Times New Roman" w:hAnsi="Times New Roman" w:cs="Times New Roman"/>
          <w:b/>
          <w:i/>
          <w:sz w:val="24"/>
          <w:szCs w:val="24"/>
        </w:rPr>
        <w:t>cha</w:t>
      </w:r>
      <w:proofErr w:type="spellEnd"/>
      <w:r w:rsidR="000B695A" w:rsidRPr="006E035C">
        <w:rPr>
          <w:rFonts w:ascii="Times New Roman" w:hAnsi="Times New Roman" w:cs="Times New Roman"/>
          <w:sz w:val="24"/>
          <w:szCs w:val="24"/>
        </w:rPr>
        <w:t xml:space="preserve">-a, </w:t>
      </w:r>
      <w:proofErr w:type="spellStart"/>
      <w:r w:rsidR="000B695A" w:rsidRPr="006E035C">
        <w:rPr>
          <w:rFonts w:ascii="Times New Roman" w:hAnsi="Times New Roman" w:cs="Times New Roman"/>
          <w:b/>
          <w:i/>
          <w:sz w:val="24"/>
          <w:szCs w:val="24"/>
        </w:rPr>
        <w:t>lyu</w:t>
      </w:r>
      <w:proofErr w:type="spellEnd"/>
      <w:r w:rsidR="000B695A" w:rsidRPr="006E035C">
        <w:rPr>
          <w:rFonts w:ascii="Times New Roman" w:hAnsi="Times New Roman" w:cs="Times New Roman"/>
          <w:sz w:val="24"/>
          <w:szCs w:val="24"/>
        </w:rPr>
        <w:t xml:space="preserve">-i el otro mundo, lugar de los antepasados, su camino está fuertemente vinculado con los rasgos geográficos, </w:t>
      </w:r>
      <w:r w:rsidR="00AD46E1" w:rsidRPr="006E035C">
        <w:rPr>
          <w:rFonts w:ascii="Times New Roman" w:hAnsi="Times New Roman" w:cs="Times New Roman"/>
          <w:sz w:val="24"/>
          <w:szCs w:val="24"/>
        </w:rPr>
        <w:t>aludi</w:t>
      </w:r>
      <w:r w:rsidR="000B695A" w:rsidRPr="006E035C">
        <w:rPr>
          <w:rFonts w:ascii="Times New Roman" w:hAnsi="Times New Roman" w:cs="Times New Roman"/>
          <w:sz w:val="24"/>
          <w:szCs w:val="24"/>
        </w:rPr>
        <w:t xml:space="preserve">endo a </w:t>
      </w:r>
      <w:r w:rsidR="00AD46E1" w:rsidRPr="006E035C">
        <w:rPr>
          <w:rFonts w:ascii="Times New Roman" w:hAnsi="Times New Roman" w:cs="Times New Roman"/>
          <w:sz w:val="24"/>
          <w:szCs w:val="24"/>
        </w:rPr>
        <w:t xml:space="preserve">las </w:t>
      </w:r>
      <w:r w:rsidR="000B695A" w:rsidRPr="006E035C">
        <w:rPr>
          <w:rFonts w:ascii="Times New Roman" w:hAnsi="Times New Roman" w:cs="Times New Roman"/>
          <w:sz w:val="24"/>
          <w:szCs w:val="24"/>
        </w:rPr>
        <w:t xml:space="preserve">etapas del último viaje del </w:t>
      </w:r>
      <w:r w:rsidR="00AD46E1" w:rsidRPr="006E035C">
        <w:rPr>
          <w:rFonts w:ascii="Times New Roman" w:hAnsi="Times New Roman" w:cs="Times New Roman"/>
          <w:sz w:val="24"/>
          <w:szCs w:val="24"/>
        </w:rPr>
        <w:t>espíritu</w:t>
      </w:r>
      <w:r w:rsidR="000B695A" w:rsidRPr="006E035C">
        <w:rPr>
          <w:rFonts w:ascii="Times New Roman" w:hAnsi="Times New Roman" w:cs="Times New Roman"/>
          <w:sz w:val="24"/>
          <w:szCs w:val="24"/>
        </w:rPr>
        <w:t xml:space="preserve"> hacia el “otro lugar”, </w:t>
      </w:r>
      <w:proofErr w:type="spellStart"/>
      <w:r w:rsidR="000B695A" w:rsidRPr="006E035C">
        <w:rPr>
          <w:rFonts w:ascii="Times New Roman" w:hAnsi="Times New Roman" w:cs="Times New Roman"/>
          <w:b/>
          <w:i/>
          <w:sz w:val="24"/>
          <w:szCs w:val="24"/>
        </w:rPr>
        <w:t>xka</w:t>
      </w:r>
      <w:proofErr w:type="spellEnd"/>
      <w:r w:rsidR="000B695A" w:rsidRPr="006E035C">
        <w:rPr>
          <w:rFonts w:ascii="Times New Roman" w:hAnsi="Times New Roman" w:cs="Times New Roman"/>
          <w:sz w:val="24"/>
          <w:szCs w:val="24"/>
        </w:rPr>
        <w:t xml:space="preserve">-i </w:t>
      </w:r>
      <w:proofErr w:type="spellStart"/>
      <w:r w:rsidR="000B695A" w:rsidRPr="006E035C">
        <w:rPr>
          <w:rFonts w:ascii="Times New Roman" w:hAnsi="Times New Roman" w:cs="Times New Roman"/>
          <w:b/>
          <w:i/>
          <w:sz w:val="24"/>
          <w:szCs w:val="24"/>
        </w:rPr>
        <w:t>yu</w:t>
      </w:r>
      <w:proofErr w:type="spellEnd"/>
      <w:r w:rsidR="000B695A" w:rsidRPr="006E035C">
        <w:rPr>
          <w:rFonts w:ascii="Times New Roman" w:hAnsi="Times New Roman" w:cs="Times New Roman"/>
          <w:sz w:val="24"/>
          <w:szCs w:val="24"/>
        </w:rPr>
        <w:t>-a</w:t>
      </w:r>
      <w:r w:rsidR="00191D44" w:rsidRPr="006E035C">
        <w:rPr>
          <w:rFonts w:ascii="Times New Roman" w:hAnsi="Times New Roman" w:cs="Times New Roman"/>
          <w:sz w:val="24"/>
          <w:szCs w:val="24"/>
        </w:rPr>
        <w:t>, ese donde están los antepasados.</w:t>
      </w:r>
    </w:p>
    <w:p w:rsidR="00317F82" w:rsidRPr="006E035C" w:rsidRDefault="00191D44" w:rsidP="000330E0">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En esta</w:t>
      </w:r>
      <w:r w:rsidR="00CB53AD" w:rsidRPr="006E035C">
        <w:rPr>
          <w:rFonts w:ascii="Times New Roman" w:hAnsi="Times New Roman" w:cs="Times New Roman"/>
          <w:sz w:val="24"/>
          <w:szCs w:val="24"/>
        </w:rPr>
        <w:t xml:space="preserve"> espacialidad </w:t>
      </w:r>
      <w:proofErr w:type="spellStart"/>
      <w:r w:rsidRPr="006E035C">
        <w:rPr>
          <w:rFonts w:ascii="Times New Roman" w:hAnsi="Times New Roman" w:cs="Times New Roman"/>
          <w:sz w:val="24"/>
          <w:szCs w:val="24"/>
        </w:rPr>
        <w:t>chatina</w:t>
      </w:r>
      <w:proofErr w:type="spellEnd"/>
      <w:r w:rsidRPr="006E035C">
        <w:rPr>
          <w:rFonts w:ascii="Times New Roman" w:hAnsi="Times New Roman" w:cs="Times New Roman"/>
          <w:sz w:val="24"/>
          <w:szCs w:val="24"/>
        </w:rPr>
        <w:t xml:space="preserve"> </w:t>
      </w:r>
      <w:r w:rsidR="00CB53AD" w:rsidRPr="006E035C">
        <w:rPr>
          <w:rFonts w:ascii="Times New Roman" w:hAnsi="Times New Roman" w:cs="Times New Roman"/>
          <w:sz w:val="24"/>
          <w:szCs w:val="24"/>
        </w:rPr>
        <w:t xml:space="preserve">se reconoce al ser, la </w:t>
      </w:r>
      <w:r w:rsidR="004828B1" w:rsidRPr="006E035C">
        <w:rPr>
          <w:rFonts w:ascii="Times New Roman" w:hAnsi="Times New Roman" w:cs="Times New Roman"/>
          <w:sz w:val="24"/>
          <w:szCs w:val="24"/>
        </w:rPr>
        <w:t>milpa, la casa</w:t>
      </w:r>
      <w:r w:rsidR="00CB53AD" w:rsidRPr="006E035C">
        <w:rPr>
          <w:rFonts w:ascii="Times New Roman" w:hAnsi="Times New Roman" w:cs="Times New Roman"/>
          <w:sz w:val="24"/>
          <w:szCs w:val="24"/>
        </w:rPr>
        <w:t>, la</w:t>
      </w:r>
      <w:r w:rsidR="004828B1" w:rsidRPr="006E035C">
        <w:rPr>
          <w:rFonts w:ascii="Times New Roman" w:hAnsi="Times New Roman" w:cs="Times New Roman"/>
          <w:sz w:val="24"/>
          <w:szCs w:val="24"/>
        </w:rPr>
        <w:t xml:space="preserve"> casa del mundo. </w:t>
      </w:r>
      <w:r w:rsidR="00CB53AD" w:rsidRPr="006E035C">
        <w:rPr>
          <w:rFonts w:ascii="Times New Roman" w:hAnsi="Times New Roman" w:cs="Times New Roman"/>
          <w:sz w:val="24"/>
          <w:szCs w:val="24"/>
        </w:rPr>
        <w:t>La toponimia funciona como un referente dentro del territorio manifestando la relación de un pueblo con el paisaje</w:t>
      </w:r>
      <w:r w:rsidR="000330E0" w:rsidRPr="006E035C">
        <w:rPr>
          <w:rFonts w:ascii="Times New Roman" w:hAnsi="Times New Roman" w:cs="Times New Roman"/>
          <w:sz w:val="24"/>
          <w:szCs w:val="24"/>
        </w:rPr>
        <w:t>, reconociendo formas de pensar</w:t>
      </w:r>
      <w:r w:rsidR="00CB53AD" w:rsidRPr="006E035C">
        <w:rPr>
          <w:rFonts w:ascii="Times New Roman" w:hAnsi="Times New Roman" w:cs="Times New Roman"/>
          <w:sz w:val="24"/>
          <w:szCs w:val="24"/>
        </w:rPr>
        <w:t xml:space="preserve"> y expresiones lingüísticas</w:t>
      </w:r>
      <w:r w:rsidR="000330E0" w:rsidRPr="006E035C">
        <w:rPr>
          <w:rFonts w:ascii="Times New Roman" w:hAnsi="Times New Roman" w:cs="Times New Roman"/>
          <w:sz w:val="24"/>
          <w:szCs w:val="24"/>
        </w:rPr>
        <w:t xml:space="preserve"> particulares fuertemente vinculadas con la zona alta y la baja. </w:t>
      </w:r>
      <w:r w:rsidR="00686643" w:rsidRPr="006E035C">
        <w:rPr>
          <w:rFonts w:ascii="Times New Roman" w:hAnsi="Times New Roman" w:cs="Times New Roman"/>
          <w:sz w:val="24"/>
          <w:szCs w:val="24"/>
        </w:rPr>
        <w:t xml:space="preserve">La primera caracterizada por la cantidad de nombres </w:t>
      </w:r>
      <w:r w:rsidR="000330E0" w:rsidRPr="006E035C">
        <w:rPr>
          <w:rFonts w:ascii="Times New Roman" w:hAnsi="Times New Roman" w:cs="Times New Roman"/>
          <w:sz w:val="24"/>
          <w:szCs w:val="24"/>
        </w:rPr>
        <w:t>chatinos;</w:t>
      </w:r>
      <w:r w:rsidR="00686643" w:rsidRPr="006E035C">
        <w:rPr>
          <w:rFonts w:ascii="Times New Roman" w:hAnsi="Times New Roman" w:cs="Times New Roman"/>
          <w:sz w:val="24"/>
          <w:szCs w:val="24"/>
        </w:rPr>
        <w:t xml:space="preserve"> la segunda tiene nombres de</w:t>
      </w:r>
      <w:r w:rsidR="00317F82" w:rsidRPr="006E035C">
        <w:rPr>
          <w:rFonts w:ascii="Times New Roman" w:hAnsi="Times New Roman" w:cs="Times New Roman"/>
          <w:sz w:val="24"/>
          <w:szCs w:val="24"/>
        </w:rPr>
        <w:t>rivados de la ocupación de fincas y nuevos poblados.</w:t>
      </w:r>
      <w:r w:rsidR="00080F5C" w:rsidRPr="006E035C">
        <w:rPr>
          <w:rFonts w:ascii="Times New Roman" w:hAnsi="Times New Roman" w:cs="Times New Roman"/>
          <w:sz w:val="24"/>
          <w:szCs w:val="24"/>
        </w:rPr>
        <w:t xml:space="preserve"> Veintiocho</w:t>
      </w:r>
      <w:r w:rsidR="000330E0" w:rsidRPr="006E035C">
        <w:rPr>
          <w:rFonts w:ascii="Times New Roman" w:hAnsi="Times New Roman" w:cs="Times New Roman"/>
          <w:sz w:val="24"/>
          <w:szCs w:val="24"/>
        </w:rPr>
        <w:t xml:space="preserve"> </w:t>
      </w:r>
      <w:r w:rsidR="00317F82" w:rsidRPr="006E035C">
        <w:rPr>
          <w:rFonts w:ascii="Times New Roman" w:hAnsi="Times New Roman" w:cs="Times New Roman"/>
          <w:sz w:val="24"/>
          <w:szCs w:val="24"/>
        </w:rPr>
        <w:t>topónimos chatinos fueron recabados</w:t>
      </w:r>
      <w:r w:rsidR="00F020E9" w:rsidRPr="006E035C">
        <w:rPr>
          <w:rFonts w:ascii="Times New Roman" w:hAnsi="Times New Roman" w:cs="Times New Roman"/>
          <w:sz w:val="24"/>
          <w:szCs w:val="24"/>
        </w:rPr>
        <w:t>, algunos tienen un inseparable vínculo con la espiritualidad, como montañas</w:t>
      </w:r>
      <w:r w:rsidR="00AF6746" w:rsidRPr="006E035C">
        <w:rPr>
          <w:rFonts w:ascii="Times New Roman" w:hAnsi="Times New Roman" w:cs="Times New Roman"/>
          <w:b/>
          <w:i/>
          <w:sz w:val="24"/>
          <w:szCs w:val="24"/>
        </w:rPr>
        <w:t xml:space="preserve"> (</w:t>
      </w:r>
      <w:proofErr w:type="spellStart"/>
      <w:r w:rsidR="00AF6746" w:rsidRPr="006E035C">
        <w:rPr>
          <w:rFonts w:ascii="Times New Roman" w:hAnsi="Times New Roman" w:cs="Times New Roman"/>
          <w:b/>
          <w:i/>
          <w:sz w:val="24"/>
          <w:szCs w:val="24"/>
        </w:rPr>
        <w:t>K’qya</w:t>
      </w:r>
      <w:proofErr w:type="spellEnd"/>
      <w:r w:rsidR="00AF6746" w:rsidRPr="006E035C">
        <w:rPr>
          <w:rFonts w:ascii="Times New Roman" w:hAnsi="Times New Roman" w:cs="Times New Roman"/>
          <w:sz w:val="24"/>
          <w:szCs w:val="24"/>
        </w:rPr>
        <w:t xml:space="preserve">-c </w:t>
      </w:r>
      <w:r w:rsidR="00AF6746" w:rsidRPr="006E035C">
        <w:rPr>
          <w:rFonts w:ascii="Times New Roman" w:hAnsi="Times New Roman" w:cs="Times New Roman"/>
          <w:b/>
          <w:i/>
          <w:sz w:val="24"/>
          <w:szCs w:val="24"/>
        </w:rPr>
        <w:t>la</w:t>
      </w:r>
      <w:r w:rsidR="00AF6746" w:rsidRPr="006E035C">
        <w:rPr>
          <w:rFonts w:ascii="Times New Roman" w:hAnsi="Times New Roman" w:cs="Times New Roman"/>
          <w:sz w:val="24"/>
          <w:szCs w:val="24"/>
        </w:rPr>
        <w:t>-g)</w:t>
      </w:r>
      <w:r w:rsidR="00F020E9" w:rsidRPr="006E035C">
        <w:rPr>
          <w:rFonts w:ascii="Times New Roman" w:hAnsi="Times New Roman" w:cs="Times New Roman"/>
          <w:sz w:val="24"/>
          <w:szCs w:val="24"/>
        </w:rPr>
        <w:t xml:space="preserve">, </w:t>
      </w:r>
      <w:proofErr w:type="spellStart"/>
      <w:r w:rsidR="00317F82" w:rsidRPr="006E035C">
        <w:rPr>
          <w:rFonts w:ascii="Times New Roman" w:hAnsi="Times New Roman" w:cs="Times New Roman"/>
          <w:sz w:val="24"/>
          <w:szCs w:val="24"/>
        </w:rPr>
        <w:t>ciénegas</w:t>
      </w:r>
      <w:proofErr w:type="spellEnd"/>
      <w:r w:rsidR="00317F82" w:rsidRPr="006E035C">
        <w:rPr>
          <w:rFonts w:ascii="Times New Roman" w:hAnsi="Times New Roman" w:cs="Times New Roman"/>
          <w:sz w:val="24"/>
          <w:szCs w:val="24"/>
        </w:rPr>
        <w:t xml:space="preserve"> </w:t>
      </w:r>
      <w:r w:rsidR="00AF6746" w:rsidRPr="006E035C">
        <w:rPr>
          <w:rFonts w:ascii="Times New Roman" w:hAnsi="Times New Roman" w:cs="Times New Roman"/>
          <w:sz w:val="24"/>
          <w:szCs w:val="24"/>
        </w:rPr>
        <w:t>(</w:t>
      </w:r>
      <w:r w:rsidR="00AF6746" w:rsidRPr="006430E6">
        <w:rPr>
          <w:rFonts w:ascii="Times New Roman" w:hAnsi="Times New Roman" w:cs="Times New Roman"/>
          <w:b/>
          <w:i/>
          <w:sz w:val="24"/>
          <w:szCs w:val="24"/>
        </w:rPr>
        <w:t>Lo</w:t>
      </w:r>
      <w:r w:rsidR="00AF6746" w:rsidRPr="006E035C">
        <w:rPr>
          <w:rFonts w:ascii="Times New Roman" w:hAnsi="Times New Roman" w:cs="Times New Roman"/>
          <w:sz w:val="24"/>
          <w:szCs w:val="24"/>
        </w:rPr>
        <w:t xml:space="preserve">-a </w:t>
      </w:r>
      <w:proofErr w:type="spellStart"/>
      <w:r w:rsidR="00AF6746" w:rsidRPr="006430E6">
        <w:rPr>
          <w:rFonts w:ascii="Times New Roman" w:hAnsi="Times New Roman" w:cs="Times New Roman"/>
          <w:b/>
          <w:i/>
          <w:sz w:val="24"/>
          <w:szCs w:val="24"/>
        </w:rPr>
        <w:t>Ykwaq</w:t>
      </w:r>
      <w:proofErr w:type="spellEnd"/>
      <w:r w:rsidR="00AF6746" w:rsidRPr="006E035C">
        <w:rPr>
          <w:rFonts w:ascii="Times New Roman" w:hAnsi="Times New Roman" w:cs="Times New Roman"/>
          <w:sz w:val="24"/>
          <w:szCs w:val="24"/>
        </w:rPr>
        <w:t>-c).</w:t>
      </w:r>
    </w:p>
    <w:p w:rsidR="0007406E" w:rsidRPr="006E035C" w:rsidRDefault="00D75D81" w:rsidP="00F509B9">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 xml:space="preserve">Para </w:t>
      </w:r>
      <w:r w:rsidR="00B33633" w:rsidRPr="006E035C">
        <w:rPr>
          <w:rFonts w:ascii="Times New Roman" w:hAnsi="Times New Roman" w:cs="Times New Roman"/>
          <w:sz w:val="24"/>
          <w:szCs w:val="24"/>
        </w:rPr>
        <w:t>comprender</w:t>
      </w:r>
      <w:r w:rsidRPr="006E035C">
        <w:rPr>
          <w:rFonts w:ascii="Times New Roman" w:hAnsi="Times New Roman" w:cs="Times New Roman"/>
          <w:sz w:val="24"/>
          <w:szCs w:val="24"/>
        </w:rPr>
        <w:t xml:space="preserve"> mejor la topografía</w:t>
      </w:r>
      <w:r w:rsidR="0007406E" w:rsidRPr="006E035C">
        <w:rPr>
          <w:rFonts w:ascii="Times New Roman" w:hAnsi="Times New Roman" w:cs="Times New Roman"/>
          <w:sz w:val="24"/>
          <w:szCs w:val="24"/>
        </w:rPr>
        <w:t xml:space="preserve"> </w:t>
      </w:r>
      <w:proofErr w:type="spellStart"/>
      <w:r w:rsidR="0007406E" w:rsidRPr="006E035C">
        <w:rPr>
          <w:rFonts w:ascii="Times New Roman" w:hAnsi="Times New Roman" w:cs="Times New Roman"/>
          <w:sz w:val="24"/>
          <w:szCs w:val="24"/>
        </w:rPr>
        <w:t>chatina</w:t>
      </w:r>
      <w:proofErr w:type="spellEnd"/>
      <w:r w:rsidR="0007406E" w:rsidRPr="006E035C">
        <w:rPr>
          <w:rFonts w:ascii="Times New Roman" w:hAnsi="Times New Roman" w:cs="Times New Roman"/>
          <w:sz w:val="24"/>
          <w:szCs w:val="24"/>
        </w:rPr>
        <w:t xml:space="preserve"> es necesario ubicar varios</w:t>
      </w:r>
      <w:r w:rsidRPr="006E035C">
        <w:rPr>
          <w:rFonts w:ascii="Times New Roman" w:hAnsi="Times New Roman" w:cs="Times New Roman"/>
          <w:sz w:val="24"/>
          <w:szCs w:val="24"/>
        </w:rPr>
        <w:t xml:space="preserve"> momentos históricos que han cambiado las nociones de uso de la tierra. El establecimiento de fincas</w:t>
      </w:r>
      <w:r w:rsidR="00C94B49" w:rsidRPr="006E035C">
        <w:rPr>
          <w:rFonts w:ascii="Times New Roman" w:hAnsi="Times New Roman" w:cs="Times New Roman"/>
          <w:sz w:val="24"/>
          <w:szCs w:val="24"/>
        </w:rPr>
        <w:t xml:space="preserve"> (1880) </w:t>
      </w:r>
      <w:r w:rsidR="0007406E" w:rsidRPr="006E035C">
        <w:rPr>
          <w:rFonts w:ascii="Times New Roman" w:hAnsi="Times New Roman" w:cs="Times New Roman"/>
          <w:sz w:val="24"/>
          <w:szCs w:val="24"/>
        </w:rPr>
        <w:t>y el cultivo de café</w:t>
      </w:r>
      <w:r w:rsidR="00C70307" w:rsidRPr="006E035C">
        <w:rPr>
          <w:rFonts w:ascii="Times New Roman" w:hAnsi="Times New Roman" w:cs="Times New Roman"/>
          <w:sz w:val="24"/>
          <w:szCs w:val="24"/>
        </w:rPr>
        <w:t xml:space="preserve"> (1877)</w:t>
      </w:r>
      <w:r w:rsidR="00F70CB0" w:rsidRPr="006E035C">
        <w:rPr>
          <w:rFonts w:ascii="Times New Roman" w:hAnsi="Times New Roman" w:cs="Times New Roman"/>
          <w:sz w:val="24"/>
          <w:szCs w:val="24"/>
        </w:rPr>
        <w:t xml:space="preserve"> significaron</w:t>
      </w:r>
      <w:r w:rsidR="0007406E" w:rsidRPr="006E035C">
        <w:rPr>
          <w:rFonts w:ascii="Times New Roman" w:hAnsi="Times New Roman" w:cs="Times New Roman"/>
          <w:sz w:val="24"/>
          <w:szCs w:val="24"/>
        </w:rPr>
        <w:t xml:space="preserve"> para la población un despojo de tierras, aparentemente disponibles.</w:t>
      </w:r>
      <w:r w:rsidR="00C94B49" w:rsidRPr="006E035C">
        <w:rPr>
          <w:rFonts w:ascii="Times New Roman" w:hAnsi="Times New Roman" w:cs="Times New Roman"/>
          <w:sz w:val="24"/>
          <w:szCs w:val="24"/>
        </w:rPr>
        <w:t xml:space="preserve"> Esta apropiación se da, en parte, por la falta de documentación que avalara la propiedad de la tierra y es que el lenguaje chatino no reconoce esas formas de apropiación. La tierra es invaluable por lo que no puede ser puest</w:t>
      </w:r>
      <w:r w:rsidR="00F70CB0" w:rsidRPr="006E035C">
        <w:rPr>
          <w:rFonts w:ascii="Times New Roman" w:hAnsi="Times New Roman" w:cs="Times New Roman"/>
          <w:sz w:val="24"/>
          <w:szCs w:val="24"/>
        </w:rPr>
        <w:t>a</w:t>
      </w:r>
      <w:r w:rsidR="00C94B49" w:rsidRPr="006E035C">
        <w:rPr>
          <w:rFonts w:ascii="Times New Roman" w:hAnsi="Times New Roman" w:cs="Times New Roman"/>
          <w:sz w:val="24"/>
          <w:szCs w:val="24"/>
        </w:rPr>
        <w:t xml:space="preserve"> en venta. </w:t>
      </w:r>
    </w:p>
    <w:p w:rsidR="00F70CB0" w:rsidRPr="006E035C" w:rsidRDefault="00F509B9" w:rsidP="00775CF2">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 xml:space="preserve">El cultivo del café fue una de las actividades económicas más importantes hasta su caída de </w:t>
      </w:r>
      <w:r w:rsidR="009F1C48" w:rsidRPr="006E035C">
        <w:rPr>
          <w:rFonts w:ascii="Times New Roman" w:hAnsi="Times New Roman" w:cs="Times New Roman"/>
          <w:sz w:val="24"/>
          <w:szCs w:val="24"/>
        </w:rPr>
        <w:t>precio</w:t>
      </w:r>
      <w:r w:rsidR="00981EF6">
        <w:rPr>
          <w:rFonts w:ascii="Times New Roman" w:hAnsi="Times New Roman" w:cs="Times New Roman"/>
          <w:sz w:val="24"/>
          <w:szCs w:val="24"/>
        </w:rPr>
        <w:t xml:space="preserve"> en el mercado. La</w:t>
      </w:r>
      <w:r w:rsidR="00B33633" w:rsidRPr="006E035C">
        <w:rPr>
          <w:rFonts w:ascii="Times New Roman" w:hAnsi="Times New Roman" w:cs="Times New Roman"/>
          <w:sz w:val="24"/>
          <w:szCs w:val="24"/>
        </w:rPr>
        <w:t xml:space="preserve"> </w:t>
      </w:r>
      <w:r w:rsidR="006430E6">
        <w:rPr>
          <w:rFonts w:ascii="Times New Roman" w:hAnsi="Times New Roman" w:cs="Times New Roman"/>
          <w:sz w:val="24"/>
          <w:szCs w:val="24"/>
        </w:rPr>
        <w:t xml:space="preserve">desaparición de </w:t>
      </w:r>
      <w:proofErr w:type="spellStart"/>
      <w:r w:rsidR="006430E6">
        <w:rPr>
          <w:rFonts w:ascii="Times New Roman" w:hAnsi="Times New Roman" w:cs="Times New Roman"/>
          <w:sz w:val="24"/>
          <w:szCs w:val="24"/>
        </w:rPr>
        <w:t>I</w:t>
      </w:r>
      <w:r w:rsidR="009F1C48" w:rsidRPr="006E035C">
        <w:rPr>
          <w:rFonts w:ascii="Times New Roman" w:hAnsi="Times New Roman" w:cs="Times New Roman"/>
          <w:sz w:val="24"/>
          <w:szCs w:val="24"/>
        </w:rPr>
        <w:t>nmecafé</w:t>
      </w:r>
      <w:proofErr w:type="spellEnd"/>
      <w:r w:rsidR="009F1C48" w:rsidRPr="006E035C">
        <w:rPr>
          <w:rFonts w:ascii="Times New Roman" w:hAnsi="Times New Roman" w:cs="Times New Roman"/>
          <w:sz w:val="24"/>
          <w:szCs w:val="24"/>
        </w:rPr>
        <w:t xml:space="preserve"> en 1982</w:t>
      </w:r>
      <w:r w:rsidR="00981EF6">
        <w:rPr>
          <w:rFonts w:ascii="Times New Roman" w:hAnsi="Times New Roman" w:cs="Times New Roman"/>
          <w:sz w:val="24"/>
          <w:szCs w:val="24"/>
        </w:rPr>
        <w:t xml:space="preserve"> y </w:t>
      </w:r>
      <w:r w:rsidRPr="006E035C">
        <w:rPr>
          <w:rFonts w:ascii="Times New Roman" w:hAnsi="Times New Roman" w:cs="Times New Roman"/>
          <w:sz w:val="24"/>
          <w:szCs w:val="24"/>
        </w:rPr>
        <w:t>el huracán Paulina (1997)</w:t>
      </w:r>
      <w:r w:rsidR="009F1C48" w:rsidRPr="006E035C">
        <w:rPr>
          <w:rFonts w:ascii="Times New Roman" w:hAnsi="Times New Roman" w:cs="Times New Roman"/>
          <w:sz w:val="24"/>
          <w:szCs w:val="24"/>
        </w:rPr>
        <w:t xml:space="preserve"> </w:t>
      </w:r>
      <w:r w:rsidR="00981EF6">
        <w:rPr>
          <w:rFonts w:ascii="Times New Roman" w:hAnsi="Times New Roman" w:cs="Times New Roman"/>
          <w:sz w:val="24"/>
          <w:szCs w:val="24"/>
        </w:rPr>
        <w:t xml:space="preserve">también </w:t>
      </w:r>
      <w:r w:rsidR="009F1C48" w:rsidRPr="006E035C">
        <w:rPr>
          <w:rFonts w:ascii="Times New Roman" w:hAnsi="Times New Roman" w:cs="Times New Roman"/>
          <w:sz w:val="24"/>
          <w:szCs w:val="24"/>
        </w:rPr>
        <w:t>causaron da</w:t>
      </w:r>
      <w:r w:rsidRPr="006E035C">
        <w:rPr>
          <w:rFonts w:ascii="Times New Roman" w:hAnsi="Times New Roman" w:cs="Times New Roman"/>
          <w:sz w:val="24"/>
          <w:szCs w:val="24"/>
        </w:rPr>
        <w:t xml:space="preserve">ños importantes en su producción. </w:t>
      </w:r>
      <w:r w:rsidR="00B33633" w:rsidRPr="006E035C">
        <w:rPr>
          <w:rFonts w:ascii="Times New Roman" w:hAnsi="Times New Roman" w:cs="Times New Roman"/>
          <w:sz w:val="24"/>
          <w:szCs w:val="24"/>
        </w:rPr>
        <w:t>El momento de crisis por la caída del precio del café explica la aparición de actividades alternativas c</w:t>
      </w:r>
      <w:r w:rsidRPr="006E035C">
        <w:rPr>
          <w:rFonts w:ascii="Times New Roman" w:hAnsi="Times New Roman" w:cs="Times New Roman"/>
          <w:sz w:val="24"/>
          <w:szCs w:val="24"/>
        </w:rPr>
        <w:t xml:space="preserve">omo el </w:t>
      </w:r>
      <w:r w:rsidR="009F1C48" w:rsidRPr="006E035C">
        <w:rPr>
          <w:rFonts w:ascii="Times New Roman" w:hAnsi="Times New Roman" w:cs="Times New Roman"/>
          <w:sz w:val="24"/>
          <w:szCs w:val="24"/>
        </w:rPr>
        <w:t xml:space="preserve">manejo forestal, turismo y recursos hídricos. </w:t>
      </w:r>
      <w:r w:rsidR="00C70307" w:rsidRPr="006E035C">
        <w:rPr>
          <w:rFonts w:ascii="Times New Roman" w:hAnsi="Times New Roman" w:cs="Times New Roman"/>
          <w:sz w:val="24"/>
          <w:szCs w:val="24"/>
        </w:rPr>
        <w:t>Esta actividad económica evidenció la dependencia económica y la vulnerabilidad frente al mercado internacional (</w:t>
      </w:r>
      <w:r w:rsidR="006430E6">
        <w:rPr>
          <w:rFonts w:ascii="Times New Roman" w:hAnsi="Times New Roman" w:cs="Times New Roman"/>
          <w:sz w:val="24"/>
          <w:szCs w:val="24"/>
        </w:rPr>
        <w:t>Barrera, 2018:1</w:t>
      </w:r>
      <w:r w:rsidR="00C70307" w:rsidRPr="006E035C">
        <w:rPr>
          <w:rFonts w:ascii="Times New Roman" w:hAnsi="Times New Roman" w:cs="Times New Roman"/>
          <w:sz w:val="24"/>
          <w:szCs w:val="24"/>
        </w:rPr>
        <w:t>6).</w:t>
      </w:r>
      <w:r w:rsidR="00775CF2" w:rsidRPr="006E035C">
        <w:rPr>
          <w:rFonts w:ascii="Times New Roman" w:hAnsi="Times New Roman" w:cs="Times New Roman"/>
          <w:sz w:val="24"/>
          <w:szCs w:val="24"/>
        </w:rPr>
        <w:t xml:space="preserve"> </w:t>
      </w:r>
    </w:p>
    <w:p w:rsidR="00775CF2" w:rsidRPr="006E035C" w:rsidRDefault="00775CF2" w:rsidP="00775CF2">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w:t>
      </w:r>
      <w:r w:rsidR="00F70CB0" w:rsidRPr="006E035C">
        <w:rPr>
          <w:rFonts w:ascii="Times New Roman" w:hAnsi="Times New Roman" w:cs="Times New Roman"/>
          <w:sz w:val="24"/>
          <w:szCs w:val="24"/>
        </w:rPr>
        <w:t>n términos espaciales</w:t>
      </w:r>
      <w:r w:rsidR="00CD36A8" w:rsidRPr="006E035C">
        <w:rPr>
          <w:rFonts w:ascii="Times New Roman" w:hAnsi="Times New Roman" w:cs="Times New Roman"/>
          <w:sz w:val="24"/>
          <w:szCs w:val="24"/>
        </w:rPr>
        <w:t xml:space="preserve"> las nociones de paisaje </w:t>
      </w:r>
      <w:r w:rsidRPr="006E035C">
        <w:rPr>
          <w:rFonts w:ascii="Times New Roman" w:hAnsi="Times New Roman" w:cs="Times New Roman"/>
          <w:sz w:val="24"/>
          <w:szCs w:val="24"/>
        </w:rPr>
        <w:t>confluye</w:t>
      </w:r>
      <w:r w:rsidR="00F70CB0" w:rsidRPr="006E035C">
        <w:rPr>
          <w:rFonts w:ascii="Times New Roman" w:hAnsi="Times New Roman" w:cs="Times New Roman"/>
          <w:sz w:val="24"/>
          <w:szCs w:val="24"/>
        </w:rPr>
        <w:t>ro</w:t>
      </w:r>
      <w:r w:rsidRPr="006E035C">
        <w:rPr>
          <w:rFonts w:ascii="Times New Roman" w:hAnsi="Times New Roman" w:cs="Times New Roman"/>
          <w:sz w:val="24"/>
          <w:szCs w:val="24"/>
        </w:rPr>
        <w:t>n</w:t>
      </w:r>
      <w:r w:rsidR="00CD36A8" w:rsidRPr="006E035C">
        <w:rPr>
          <w:rFonts w:ascii="Times New Roman" w:hAnsi="Times New Roman" w:cs="Times New Roman"/>
          <w:sz w:val="24"/>
          <w:szCs w:val="24"/>
        </w:rPr>
        <w:t xml:space="preserve">. Proyectos </w:t>
      </w:r>
      <w:r w:rsidRPr="006E035C">
        <w:rPr>
          <w:rFonts w:ascii="Times New Roman" w:hAnsi="Times New Roman" w:cs="Times New Roman"/>
          <w:sz w:val="24"/>
          <w:szCs w:val="24"/>
        </w:rPr>
        <w:t xml:space="preserve">externos y proyectos chatinos </w:t>
      </w:r>
      <w:r w:rsidR="00CD36A8" w:rsidRPr="006E035C">
        <w:rPr>
          <w:rFonts w:ascii="Times New Roman" w:hAnsi="Times New Roman" w:cs="Times New Roman"/>
          <w:sz w:val="24"/>
          <w:szCs w:val="24"/>
        </w:rPr>
        <w:t>coexisten</w:t>
      </w:r>
      <w:r w:rsidRPr="006E035C">
        <w:rPr>
          <w:rFonts w:ascii="Times New Roman" w:hAnsi="Times New Roman" w:cs="Times New Roman"/>
          <w:sz w:val="24"/>
          <w:szCs w:val="24"/>
        </w:rPr>
        <w:t xml:space="preserve"> en la disminución, regulación o p</w:t>
      </w:r>
      <w:r w:rsidR="00CD36A8" w:rsidRPr="006E035C">
        <w:rPr>
          <w:rFonts w:ascii="Times New Roman" w:hAnsi="Times New Roman" w:cs="Times New Roman"/>
          <w:sz w:val="24"/>
          <w:szCs w:val="24"/>
        </w:rPr>
        <w:t>rohibición de costumbres locale</w:t>
      </w:r>
      <w:r w:rsidRPr="006E035C">
        <w:rPr>
          <w:rFonts w:ascii="Times New Roman" w:hAnsi="Times New Roman" w:cs="Times New Roman"/>
          <w:sz w:val="24"/>
          <w:szCs w:val="24"/>
        </w:rPr>
        <w:t>s como la roza-tumba-quema</w:t>
      </w:r>
      <w:r w:rsidR="0071145A" w:rsidRPr="006E035C">
        <w:rPr>
          <w:rFonts w:ascii="Times New Roman" w:hAnsi="Times New Roman" w:cs="Times New Roman"/>
          <w:sz w:val="24"/>
          <w:szCs w:val="24"/>
        </w:rPr>
        <w:t xml:space="preserve"> </w:t>
      </w:r>
      <w:r w:rsidR="006430E6" w:rsidRPr="006E035C">
        <w:rPr>
          <w:rFonts w:ascii="Times New Roman" w:hAnsi="Times New Roman" w:cs="Times New Roman"/>
          <w:sz w:val="24"/>
          <w:szCs w:val="24"/>
        </w:rPr>
        <w:t>(</w:t>
      </w:r>
      <w:r w:rsidR="006430E6">
        <w:rPr>
          <w:rFonts w:ascii="Times New Roman" w:hAnsi="Times New Roman" w:cs="Times New Roman"/>
          <w:sz w:val="24"/>
          <w:szCs w:val="24"/>
        </w:rPr>
        <w:t>Barrera, 2018:</w:t>
      </w:r>
      <w:r w:rsidR="0071145A" w:rsidRPr="006E035C">
        <w:rPr>
          <w:rFonts w:ascii="Times New Roman" w:hAnsi="Times New Roman" w:cs="Times New Roman"/>
          <w:sz w:val="24"/>
          <w:szCs w:val="24"/>
        </w:rPr>
        <w:t>39)</w:t>
      </w:r>
      <w:r w:rsidRPr="006E035C">
        <w:rPr>
          <w:rFonts w:ascii="Times New Roman" w:hAnsi="Times New Roman" w:cs="Times New Roman"/>
          <w:sz w:val="24"/>
          <w:szCs w:val="24"/>
        </w:rPr>
        <w:t>.</w:t>
      </w:r>
      <w:r w:rsidR="00F70CB0" w:rsidRPr="006E035C">
        <w:rPr>
          <w:rFonts w:ascii="Times New Roman" w:hAnsi="Times New Roman" w:cs="Times New Roman"/>
          <w:sz w:val="24"/>
          <w:szCs w:val="24"/>
        </w:rPr>
        <w:t xml:space="preserve"> Tanto la</w:t>
      </w:r>
      <w:r w:rsidR="009F607A" w:rsidRPr="006E035C">
        <w:rPr>
          <w:rFonts w:ascii="Times New Roman" w:hAnsi="Times New Roman" w:cs="Times New Roman"/>
          <w:sz w:val="24"/>
          <w:szCs w:val="24"/>
        </w:rPr>
        <w:t xml:space="preserve"> inclusión de avecindados -quienes participaban en las festividades</w:t>
      </w:r>
      <w:r w:rsidR="00F70CB0" w:rsidRPr="006E035C">
        <w:rPr>
          <w:rFonts w:ascii="Times New Roman" w:hAnsi="Times New Roman" w:cs="Times New Roman"/>
          <w:sz w:val="24"/>
          <w:szCs w:val="24"/>
        </w:rPr>
        <w:t>,</w:t>
      </w:r>
      <w:r w:rsidR="009F607A" w:rsidRPr="006E035C">
        <w:rPr>
          <w:rFonts w:ascii="Times New Roman" w:hAnsi="Times New Roman" w:cs="Times New Roman"/>
          <w:sz w:val="24"/>
          <w:szCs w:val="24"/>
        </w:rPr>
        <w:t xml:space="preserve"> tequio, incluso podían aspirar a ser síndico</w:t>
      </w:r>
      <w:r w:rsidR="00F70CB0" w:rsidRPr="006E035C">
        <w:rPr>
          <w:rFonts w:ascii="Times New Roman" w:hAnsi="Times New Roman" w:cs="Times New Roman"/>
          <w:sz w:val="24"/>
          <w:szCs w:val="24"/>
        </w:rPr>
        <w:t>- como</w:t>
      </w:r>
      <w:r w:rsidR="009F607A" w:rsidRPr="006E035C">
        <w:rPr>
          <w:rFonts w:ascii="Times New Roman" w:hAnsi="Times New Roman" w:cs="Times New Roman"/>
          <w:sz w:val="24"/>
          <w:szCs w:val="24"/>
        </w:rPr>
        <w:t xml:space="preserve"> el regreso de migrantes oriundos, </w:t>
      </w:r>
      <w:r w:rsidR="00CD36A8" w:rsidRPr="006E035C">
        <w:rPr>
          <w:rFonts w:ascii="Times New Roman" w:hAnsi="Times New Roman" w:cs="Times New Roman"/>
          <w:sz w:val="24"/>
          <w:szCs w:val="24"/>
        </w:rPr>
        <w:t>trajo</w:t>
      </w:r>
      <w:r w:rsidR="009F607A" w:rsidRPr="006E035C">
        <w:rPr>
          <w:rFonts w:ascii="Times New Roman" w:hAnsi="Times New Roman" w:cs="Times New Roman"/>
          <w:sz w:val="24"/>
          <w:szCs w:val="24"/>
        </w:rPr>
        <w:t xml:space="preserve"> nuevas dinámicas </w:t>
      </w:r>
      <w:r w:rsidR="00C00CB2" w:rsidRPr="006E035C">
        <w:rPr>
          <w:rFonts w:ascii="Times New Roman" w:hAnsi="Times New Roman" w:cs="Times New Roman"/>
          <w:sz w:val="24"/>
          <w:szCs w:val="24"/>
        </w:rPr>
        <w:t>territoriales</w:t>
      </w:r>
      <w:r w:rsidR="009F607A" w:rsidRPr="006E035C">
        <w:rPr>
          <w:rFonts w:ascii="Times New Roman" w:hAnsi="Times New Roman" w:cs="Times New Roman"/>
          <w:sz w:val="24"/>
          <w:szCs w:val="24"/>
        </w:rPr>
        <w:t>,</w:t>
      </w:r>
      <w:r w:rsidRPr="006E035C">
        <w:rPr>
          <w:rFonts w:ascii="Times New Roman" w:hAnsi="Times New Roman" w:cs="Times New Roman"/>
          <w:sz w:val="24"/>
          <w:szCs w:val="24"/>
        </w:rPr>
        <w:t xml:space="preserve"> vocabulario</w:t>
      </w:r>
      <w:r w:rsidR="00CD36A8" w:rsidRPr="006E035C">
        <w:rPr>
          <w:rFonts w:ascii="Times New Roman" w:hAnsi="Times New Roman" w:cs="Times New Roman"/>
          <w:sz w:val="24"/>
          <w:szCs w:val="24"/>
        </w:rPr>
        <w:t>, mezclando</w:t>
      </w:r>
      <w:r w:rsidR="009F607A" w:rsidRPr="006E035C">
        <w:rPr>
          <w:rFonts w:ascii="Times New Roman" w:hAnsi="Times New Roman" w:cs="Times New Roman"/>
          <w:sz w:val="24"/>
          <w:szCs w:val="24"/>
        </w:rPr>
        <w:t xml:space="preserve"> </w:t>
      </w:r>
      <w:r w:rsidR="007D1BB1" w:rsidRPr="006E035C">
        <w:rPr>
          <w:rFonts w:ascii="Times New Roman" w:hAnsi="Times New Roman" w:cs="Times New Roman"/>
          <w:sz w:val="24"/>
          <w:szCs w:val="24"/>
        </w:rPr>
        <w:t>elementos</w:t>
      </w:r>
      <w:r w:rsidR="009F607A" w:rsidRPr="006E035C">
        <w:rPr>
          <w:rFonts w:ascii="Times New Roman" w:hAnsi="Times New Roman" w:cs="Times New Roman"/>
          <w:sz w:val="24"/>
          <w:szCs w:val="24"/>
        </w:rPr>
        <w:t xml:space="preserve"> sagrados y no sagrados. </w:t>
      </w:r>
    </w:p>
    <w:p w:rsidR="00F4219A" w:rsidRPr="006E035C" w:rsidRDefault="008D297A" w:rsidP="006837A5">
      <w:pPr>
        <w:spacing w:after="0" w:line="240" w:lineRule="auto"/>
        <w:ind w:firstLine="708"/>
        <w:jc w:val="both"/>
        <w:rPr>
          <w:rFonts w:ascii="Times New Roman" w:hAnsi="Times New Roman" w:cs="Times New Roman"/>
          <w:sz w:val="24"/>
          <w:szCs w:val="24"/>
        </w:rPr>
      </w:pPr>
      <w:r w:rsidRPr="0055797A">
        <w:rPr>
          <w:rFonts w:ascii="Times New Roman" w:hAnsi="Times New Roman" w:cs="Times New Roman"/>
          <w:sz w:val="24"/>
          <w:szCs w:val="24"/>
        </w:rPr>
        <w:t xml:space="preserve">El segundo </w:t>
      </w:r>
      <w:r w:rsidR="00860B0C" w:rsidRPr="0055797A">
        <w:rPr>
          <w:rFonts w:ascii="Times New Roman" w:hAnsi="Times New Roman" w:cs="Times New Roman"/>
          <w:sz w:val="24"/>
          <w:szCs w:val="24"/>
        </w:rPr>
        <w:t>apartado</w:t>
      </w:r>
      <w:r w:rsidR="00860B0C" w:rsidRPr="006E035C">
        <w:rPr>
          <w:rFonts w:ascii="Times New Roman" w:hAnsi="Times New Roman" w:cs="Times New Roman"/>
          <w:sz w:val="24"/>
          <w:szCs w:val="24"/>
        </w:rPr>
        <w:t xml:space="preserve"> está centrado en </w:t>
      </w:r>
      <w:r w:rsidRPr="006E035C">
        <w:rPr>
          <w:rFonts w:ascii="Times New Roman" w:hAnsi="Times New Roman" w:cs="Times New Roman"/>
          <w:sz w:val="24"/>
          <w:szCs w:val="24"/>
        </w:rPr>
        <w:t>tres elementos del paisaje chatino</w:t>
      </w:r>
      <w:r w:rsidR="00860B0C" w:rsidRPr="006E035C">
        <w:rPr>
          <w:rFonts w:ascii="Times New Roman" w:hAnsi="Times New Roman" w:cs="Times New Roman"/>
          <w:sz w:val="24"/>
          <w:szCs w:val="24"/>
        </w:rPr>
        <w:t xml:space="preserve">: </w:t>
      </w:r>
      <w:r w:rsidRPr="006E035C">
        <w:rPr>
          <w:rFonts w:ascii="Times New Roman" w:hAnsi="Times New Roman" w:cs="Times New Roman"/>
          <w:sz w:val="24"/>
          <w:szCs w:val="24"/>
        </w:rPr>
        <w:t xml:space="preserve">geografía </w:t>
      </w:r>
      <w:r w:rsidR="00860B0C" w:rsidRPr="006E035C">
        <w:rPr>
          <w:rFonts w:ascii="Times New Roman" w:hAnsi="Times New Roman" w:cs="Times New Roman"/>
          <w:sz w:val="24"/>
          <w:szCs w:val="24"/>
        </w:rPr>
        <w:t>sagrada, toponimia y narrativas.</w:t>
      </w:r>
      <w:r w:rsidR="00F9020F" w:rsidRPr="006E035C">
        <w:rPr>
          <w:rFonts w:ascii="Times New Roman" w:hAnsi="Times New Roman" w:cs="Times New Roman"/>
          <w:sz w:val="24"/>
          <w:szCs w:val="24"/>
        </w:rPr>
        <w:t xml:space="preserve"> </w:t>
      </w:r>
      <w:r w:rsidR="006837A5" w:rsidRPr="006E035C">
        <w:rPr>
          <w:rFonts w:ascii="Times New Roman" w:hAnsi="Times New Roman" w:cs="Times New Roman"/>
          <w:sz w:val="24"/>
          <w:szCs w:val="24"/>
        </w:rPr>
        <w:t xml:space="preserve">Para entender la complejidad de los paisajes chatinos es necesario reconocer la existencia </w:t>
      </w:r>
      <w:r w:rsidR="00F4219A" w:rsidRPr="006E035C">
        <w:rPr>
          <w:rFonts w:ascii="Times New Roman" w:hAnsi="Times New Roman" w:cs="Times New Roman"/>
          <w:sz w:val="24"/>
          <w:szCs w:val="24"/>
        </w:rPr>
        <w:t>de los sistemas cognitivos de saberes locales en el que percepciones y significados tiene un papel central al ser transmitidos</w:t>
      </w:r>
      <w:r w:rsidR="006837A5" w:rsidRPr="006E035C">
        <w:rPr>
          <w:rFonts w:ascii="Times New Roman" w:hAnsi="Times New Roman" w:cs="Times New Roman"/>
          <w:sz w:val="24"/>
          <w:szCs w:val="24"/>
        </w:rPr>
        <w:t xml:space="preserve"> </w:t>
      </w:r>
      <w:r w:rsidR="00F4219A" w:rsidRPr="006E035C">
        <w:rPr>
          <w:rFonts w:ascii="Times New Roman" w:hAnsi="Times New Roman" w:cs="Times New Roman"/>
          <w:sz w:val="24"/>
          <w:szCs w:val="24"/>
        </w:rPr>
        <w:t>a través</w:t>
      </w:r>
      <w:r w:rsidR="006837A5" w:rsidRPr="006E035C">
        <w:rPr>
          <w:rFonts w:ascii="Times New Roman" w:hAnsi="Times New Roman" w:cs="Times New Roman"/>
          <w:sz w:val="24"/>
          <w:szCs w:val="24"/>
        </w:rPr>
        <w:t xml:space="preserve"> de la palabra, la memoria, asegurando su permanencia. </w:t>
      </w:r>
      <w:r w:rsidR="006339FB" w:rsidRPr="006E035C">
        <w:rPr>
          <w:rFonts w:ascii="Times New Roman" w:hAnsi="Times New Roman" w:cs="Times New Roman"/>
          <w:sz w:val="24"/>
          <w:szCs w:val="24"/>
        </w:rPr>
        <w:t xml:space="preserve">El reconocimiento de sitios sagrados chatinos es un privilegio de algunas personas que al consumir hongos alucinógenos, como mediadores con sus deidades, logran </w:t>
      </w:r>
      <w:r w:rsidR="00C16835" w:rsidRPr="006E035C">
        <w:rPr>
          <w:rFonts w:ascii="Times New Roman" w:hAnsi="Times New Roman" w:cs="Times New Roman"/>
          <w:sz w:val="24"/>
          <w:szCs w:val="24"/>
        </w:rPr>
        <w:t>reconocer</w:t>
      </w:r>
      <w:r w:rsidR="006339FB" w:rsidRPr="006E035C">
        <w:rPr>
          <w:rFonts w:ascii="Times New Roman" w:hAnsi="Times New Roman" w:cs="Times New Roman"/>
          <w:sz w:val="24"/>
          <w:szCs w:val="24"/>
        </w:rPr>
        <w:t xml:space="preserve"> montañas y </w:t>
      </w:r>
      <w:proofErr w:type="spellStart"/>
      <w:r w:rsidR="006339FB" w:rsidRPr="006E035C">
        <w:rPr>
          <w:rFonts w:ascii="Times New Roman" w:hAnsi="Times New Roman" w:cs="Times New Roman"/>
          <w:sz w:val="24"/>
          <w:szCs w:val="24"/>
        </w:rPr>
        <w:t>ciénegas</w:t>
      </w:r>
      <w:proofErr w:type="spellEnd"/>
      <w:r w:rsidR="006339FB" w:rsidRPr="006E035C">
        <w:rPr>
          <w:rFonts w:ascii="Times New Roman" w:hAnsi="Times New Roman" w:cs="Times New Roman"/>
          <w:sz w:val="24"/>
          <w:szCs w:val="24"/>
        </w:rPr>
        <w:t xml:space="preserve"> sagradas.</w:t>
      </w:r>
    </w:p>
    <w:p w:rsidR="00A63E7D" w:rsidRPr="006E035C" w:rsidRDefault="00F4219A" w:rsidP="00C9712E">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A partir de las na</w:t>
      </w:r>
      <w:r w:rsidR="006D7508" w:rsidRPr="006E035C">
        <w:rPr>
          <w:rFonts w:ascii="Times New Roman" w:hAnsi="Times New Roman" w:cs="Times New Roman"/>
          <w:sz w:val="24"/>
          <w:szCs w:val="24"/>
        </w:rPr>
        <w:t xml:space="preserve">rrativas, los discursos creados se </w:t>
      </w:r>
      <w:proofErr w:type="gramStart"/>
      <w:r w:rsidR="006D7508" w:rsidRPr="006E035C">
        <w:rPr>
          <w:rFonts w:ascii="Times New Roman" w:hAnsi="Times New Roman" w:cs="Times New Roman"/>
          <w:sz w:val="24"/>
          <w:szCs w:val="24"/>
        </w:rPr>
        <w:t>transmite</w:t>
      </w:r>
      <w:proofErr w:type="gramEnd"/>
      <w:r w:rsidR="006D7508" w:rsidRPr="006E035C">
        <w:rPr>
          <w:rFonts w:ascii="Times New Roman" w:hAnsi="Times New Roman" w:cs="Times New Roman"/>
          <w:sz w:val="24"/>
          <w:szCs w:val="24"/>
        </w:rPr>
        <w:t xml:space="preserve"> </w:t>
      </w:r>
      <w:r w:rsidRPr="006E035C">
        <w:rPr>
          <w:rFonts w:ascii="Times New Roman" w:hAnsi="Times New Roman" w:cs="Times New Roman"/>
          <w:sz w:val="24"/>
          <w:szCs w:val="24"/>
        </w:rPr>
        <w:t>conocimiento sobre la espiritualidad y sacra</w:t>
      </w:r>
      <w:r w:rsidR="00777FB7">
        <w:rPr>
          <w:rFonts w:ascii="Times New Roman" w:hAnsi="Times New Roman" w:cs="Times New Roman"/>
          <w:sz w:val="24"/>
          <w:szCs w:val="24"/>
        </w:rPr>
        <w:t xml:space="preserve">lidad de su entorno así como </w:t>
      </w:r>
      <w:r w:rsidRPr="006E035C">
        <w:rPr>
          <w:rFonts w:ascii="Times New Roman" w:hAnsi="Times New Roman" w:cs="Times New Roman"/>
          <w:sz w:val="24"/>
          <w:szCs w:val="24"/>
        </w:rPr>
        <w:t xml:space="preserve">la noción de los elementos de su paisaje. </w:t>
      </w:r>
      <w:r w:rsidRPr="006E035C">
        <w:rPr>
          <w:rFonts w:ascii="Times New Roman" w:hAnsi="Times New Roman" w:cs="Times New Roman"/>
          <w:sz w:val="24"/>
          <w:szCs w:val="24"/>
        </w:rPr>
        <w:lastRenderedPageBreak/>
        <w:t xml:space="preserve">A los lugares sagrados o deidades encontradas se les denomina </w:t>
      </w:r>
      <w:r w:rsidRPr="006E035C">
        <w:rPr>
          <w:rFonts w:ascii="Times New Roman" w:hAnsi="Times New Roman" w:cs="Times New Roman"/>
          <w:b/>
          <w:i/>
          <w:sz w:val="24"/>
          <w:szCs w:val="24"/>
        </w:rPr>
        <w:t>Jo-</w:t>
      </w:r>
      <w:r w:rsidRPr="006E035C">
        <w:rPr>
          <w:rFonts w:ascii="Times New Roman" w:hAnsi="Times New Roman" w:cs="Times New Roman"/>
          <w:sz w:val="24"/>
          <w:szCs w:val="24"/>
        </w:rPr>
        <w:t>a-</w:t>
      </w:r>
      <w:proofErr w:type="spellStart"/>
      <w:r w:rsidRPr="006E035C">
        <w:rPr>
          <w:rFonts w:ascii="Times New Roman" w:hAnsi="Times New Roman" w:cs="Times New Roman"/>
          <w:b/>
          <w:i/>
          <w:sz w:val="24"/>
          <w:szCs w:val="24"/>
        </w:rPr>
        <w:t>qo</w:t>
      </w:r>
      <w:proofErr w:type="spellEnd"/>
      <w:r w:rsidR="00A63E7D" w:rsidRPr="006E035C">
        <w:rPr>
          <w:rFonts w:ascii="Times New Roman" w:hAnsi="Times New Roman" w:cs="Times New Roman"/>
          <w:sz w:val="24"/>
          <w:szCs w:val="24"/>
        </w:rPr>
        <w:t>-e</w:t>
      </w:r>
      <w:r w:rsidRPr="006E035C">
        <w:rPr>
          <w:rFonts w:ascii="Times New Roman" w:hAnsi="Times New Roman" w:cs="Times New Roman"/>
          <w:sz w:val="24"/>
          <w:szCs w:val="24"/>
        </w:rPr>
        <w:t>, lo que está sobre el suelo, la tierra (</w:t>
      </w:r>
      <w:r w:rsidR="008D297A" w:rsidRPr="006E035C">
        <w:rPr>
          <w:rFonts w:ascii="Times New Roman" w:hAnsi="Times New Roman" w:cs="Times New Roman"/>
          <w:b/>
          <w:i/>
          <w:sz w:val="24"/>
          <w:szCs w:val="24"/>
        </w:rPr>
        <w:t>Lo</w:t>
      </w:r>
      <w:r w:rsidR="008D297A" w:rsidRPr="006E035C">
        <w:rPr>
          <w:rFonts w:ascii="Times New Roman" w:hAnsi="Times New Roman" w:cs="Times New Roman"/>
          <w:sz w:val="24"/>
          <w:szCs w:val="24"/>
        </w:rPr>
        <w:t xml:space="preserve">-a </w:t>
      </w:r>
      <w:proofErr w:type="spellStart"/>
      <w:r w:rsidR="008D297A" w:rsidRPr="006E035C">
        <w:rPr>
          <w:rFonts w:ascii="Times New Roman" w:hAnsi="Times New Roman" w:cs="Times New Roman"/>
          <w:b/>
          <w:i/>
          <w:sz w:val="24"/>
          <w:szCs w:val="24"/>
        </w:rPr>
        <w:t>yu</w:t>
      </w:r>
      <w:proofErr w:type="spellEnd"/>
      <w:r w:rsidR="00387E74" w:rsidRPr="006E035C">
        <w:rPr>
          <w:rFonts w:ascii="Times New Roman" w:hAnsi="Times New Roman" w:cs="Times New Roman"/>
          <w:sz w:val="24"/>
          <w:szCs w:val="24"/>
        </w:rPr>
        <w:t>-c). Las montañas son</w:t>
      </w:r>
      <w:r w:rsidR="00DA61D5" w:rsidRPr="006E035C">
        <w:rPr>
          <w:rFonts w:ascii="Times New Roman" w:hAnsi="Times New Roman" w:cs="Times New Roman"/>
          <w:sz w:val="24"/>
          <w:szCs w:val="24"/>
        </w:rPr>
        <w:t xml:space="preserve"> mor</w:t>
      </w:r>
      <w:r w:rsidR="00A95C03" w:rsidRPr="006E035C">
        <w:rPr>
          <w:rFonts w:ascii="Times New Roman" w:hAnsi="Times New Roman" w:cs="Times New Roman"/>
          <w:sz w:val="24"/>
          <w:szCs w:val="24"/>
        </w:rPr>
        <w:t xml:space="preserve">ada de deidades varias como el </w:t>
      </w:r>
      <w:r w:rsidR="00DA61D5" w:rsidRPr="006E035C">
        <w:rPr>
          <w:rFonts w:ascii="Times New Roman" w:hAnsi="Times New Roman" w:cs="Times New Roman"/>
          <w:sz w:val="24"/>
          <w:szCs w:val="24"/>
        </w:rPr>
        <w:t xml:space="preserve">rayo, la lluvia, </w:t>
      </w:r>
      <w:proofErr w:type="spellStart"/>
      <w:r w:rsidR="00387E74" w:rsidRPr="006E035C">
        <w:rPr>
          <w:rFonts w:ascii="Times New Roman" w:hAnsi="Times New Roman" w:cs="Times New Roman"/>
          <w:sz w:val="24"/>
          <w:szCs w:val="24"/>
        </w:rPr>
        <w:t>c</w:t>
      </w:r>
      <w:r w:rsidR="006D7508" w:rsidRPr="006E035C">
        <w:rPr>
          <w:rFonts w:ascii="Times New Roman" w:hAnsi="Times New Roman" w:cs="Times New Roman"/>
          <w:sz w:val="24"/>
          <w:szCs w:val="24"/>
        </w:rPr>
        <w:t>iénegas</w:t>
      </w:r>
      <w:proofErr w:type="spellEnd"/>
      <w:r w:rsidR="00DA61D5" w:rsidRPr="006E035C">
        <w:rPr>
          <w:rFonts w:ascii="Times New Roman" w:hAnsi="Times New Roman" w:cs="Times New Roman"/>
          <w:sz w:val="24"/>
          <w:szCs w:val="24"/>
        </w:rPr>
        <w:t xml:space="preserve"> de niño, sitio especia</w:t>
      </w:r>
      <w:r w:rsidR="002823F8" w:rsidRPr="006E035C">
        <w:rPr>
          <w:rFonts w:ascii="Times New Roman" w:hAnsi="Times New Roman" w:cs="Times New Roman"/>
          <w:sz w:val="24"/>
          <w:szCs w:val="24"/>
        </w:rPr>
        <w:t xml:space="preserve">l donde se siembra el </w:t>
      </w:r>
      <w:r w:rsidR="008D297A" w:rsidRPr="006E035C">
        <w:rPr>
          <w:rFonts w:ascii="Times New Roman" w:hAnsi="Times New Roman" w:cs="Times New Roman"/>
          <w:sz w:val="24"/>
          <w:szCs w:val="24"/>
        </w:rPr>
        <w:t xml:space="preserve">ombligo a los siete </w:t>
      </w:r>
      <w:r w:rsidRPr="006E035C">
        <w:rPr>
          <w:rFonts w:ascii="Times New Roman" w:hAnsi="Times New Roman" w:cs="Times New Roman"/>
          <w:sz w:val="24"/>
          <w:szCs w:val="24"/>
        </w:rPr>
        <w:t>días</w:t>
      </w:r>
      <w:r w:rsidR="00A63E7D" w:rsidRPr="006E035C">
        <w:rPr>
          <w:rFonts w:ascii="Times New Roman" w:hAnsi="Times New Roman" w:cs="Times New Roman"/>
          <w:sz w:val="24"/>
          <w:szCs w:val="24"/>
        </w:rPr>
        <w:t xml:space="preserve"> de nacido</w:t>
      </w:r>
      <w:r w:rsidR="00960344" w:rsidRPr="006E035C">
        <w:rPr>
          <w:rFonts w:ascii="Times New Roman" w:hAnsi="Times New Roman" w:cs="Times New Roman"/>
          <w:sz w:val="24"/>
          <w:szCs w:val="24"/>
        </w:rPr>
        <w:t xml:space="preserve">. </w:t>
      </w:r>
    </w:p>
    <w:p w:rsidR="00AC6982" w:rsidRPr="006E035C" w:rsidRDefault="00C9712E" w:rsidP="00C9712E">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 xml:space="preserve">En la geografía </w:t>
      </w:r>
      <w:proofErr w:type="spellStart"/>
      <w:r w:rsidRPr="006E035C">
        <w:rPr>
          <w:rFonts w:ascii="Times New Roman" w:hAnsi="Times New Roman" w:cs="Times New Roman"/>
          <w:sz w:val="24"/>
          <w:szCs w:val="24"/>
        </w:rPr>
        <w:t>chatina</w:t>
      </w:r>
      <w:proofErr w:type="spellEnd"/>
      <w:r w:rsidRPr="006E035C">
        <w:rPr>
          <w:rFonts w:ascii="Times New Roman" w:hAnsi="Times New Roman" w:cs="Times New Roman"/>
          <w:sz w:val="24"/>
          <w:szCs w:val="24"/>
        </w:rPr>
        <w:t xml:space="preserve"> cada elemento del paisaje, sagrado o no</w:t>
      </w:r>
      <w:r w:rsidR="0099601F" w:rsidRPr="006E035C">
        <w:rPr>
          <w:rFonts w:ascii="Times New Roman" w:hAnsi="Times New Roman" w:cs="Times New Roman"/>
          <w:sz w:val="24"/>
          <w:szCs w:val="24"/>
        </w:rPr>
        <w:t xml:space="preserve">, </w:t>
      </w:r>
      <w:r w:rsidRPr="006E035C">
        <w:rPr>
          <w:rFonts w:ascii="Times New Roman" w:hAnsi="Times New Roman" w:cs="Times New Roman"/>
          <w:sz w:val="24"/>
          <w:szCs w:val="24"/>
        </w:rPr>
        <w:t xml:space="preserve">tiene un fuerte vínculo con la vida, algunos elementos como el sol, la luna, el mar orientan </w:t>
      </w:r>
      <w:r w:rsidR="0099601F" w:rsidRPr="006E035C">
        <w:rPr>
          <w:rFonts w:ascii="Times New Roman" w:hAnsi="Times New Roman" w:cs="Times New Roman"/>
          <w:sz w:val="24"/>
          <w:szCs w:val="24"/>
        </w:rPr>
        <w:t xml:space="preserve">su </w:t>
      </w:r>
      <w:r w:rsidRPr="006E035C">
        <w:rPr>
          <w:rFonts w:ascii="Times New Roman" w:hAnsi="Times New Roman" w:cs="Times New Roman"/>
          <w:sz w:val="24"/>
          <w:szCs w:val="24"/>
        </w:rPr>
        <w:t>existencia</w:t>
      </w:r>
      <w:r w:rsidR="00313CC9" w:rsidRPr="006E035C">
        <w:rPr>
          <w:rFonts w:ascii="Times New Roman" w:hAnsi="Times New Roman" w:cs="Times New Roman"/>
          <w:sz w:val="24"/>
          <w:szCs w:val="24"/>
        </w:rPr>
        <w:t>, otros son sitios de oración donde se pide cubrir alguna necesidad. La observación y experiencia sobre el paisaje hacen posible el r</w:t>
      </w:r>
      <w:r w:rsidR="00F4219A" w:rsidRPr="006E035C">
        <w:rPr>
          <w:rFonts w:ascii="Times New Roman" w:hAnsi="Times New Roman" w:cs="Times New Roman"/>
          <w:sz w:val="24"/>
          <w:szCs w:val="24"/>
        </w:rPr>
        <w:t>econocimiento</w:t>
      </w:r>
      <w:r w:rsidR="00AC6982" w:rsidRPr="006E035C">
        <w:rPr>
          <w:rFonts w:ascii="Times New Roman" w:hAnsi="Times New Roman" w:cs="Times New Roman"/>
          <w:sz w:val="24"/>
          <w:szCs w:val="24"/>
        </w:rPr>
        <w:t xml:space="preserve"> de</w:t>
      </w:r>
      <w:r w:rsidR="00960344" w:rsidRPr="006E035C">
        <w:rPr>
          <w:rFonts w:ascii="Times New Roman" w:hAnsi="Times New Roman" w:cs="Times New Roman"/>
          <w:sz w:val="24"/>
          <w:szCs w:val="24"/>
        </w:rPr>
        <w:t xml:space="preserve"> la</w:t>
      </w:r>
      <w:r w:rsidR="00AC6982" w:rsidRPr="006E035C">
        <w:rPr>
          <w:rFonts w:ascii="Times New Roman" w:hAnsi="Times New Roman" w:cs="Times New Roman"/>
          <w:sz w:val="24"/>
          <w:szCs w:val="24"/>
        </w:rPr>
        <w:t xml:space="preserve"> </w:t>
      </w:r>
      <w:r w:rsidR="00960344" w:rsidRPr="006E035C">
        <w:rPr>
          <w:rFonts w:ascii="Times New Roman" w:hAnsi="Times New Roman" w:cs="Times New Roman"/>
          <w:sz w:val="24"/>
          <w:szCs w:val="24"/>
        </w:rPr>
        <w:t xml:space="preserve">temporada de secas, </w:t>
      </w:r>
      <w:r w:rsidR="00AC6982" w:rsidRPr="006E035C">
        <w:rPr>
          <w:rFonts w:ascii="Times New Roman" w:hAnsi="Times New Roman" w:cs="Times New Roman"/>
          <w:sz w:val="24"/>
          <w:szCs w:val="24"/>
        </w:rPr>
        <w:t>ciclo anual de lluvia, de la luna</w:t>
      </w:r>
      <w:r w:rsidR="00313CC9" w:rsidRPr="006E035C">
        <w:rPr>
          <w:rFonts w:ascii="Times New Roman" w:hAnsi="Times New Roman" w:cs="Times New Roman"/>
          <w:sz w:val="24"/>
          <w:szCs w:val="24"/>
        </w:rPr>
        <w:t xml:space="preserve"> se complementan con la </w:t>
      </w:r>
      <w:r w:rsidR="00AC6982" w:rsidRPr="006E035C">
        <w:rPr>
          <w:rFonts w:ascii="Times New Roman" w:hAnsi="Times New Roman" w:cs="Times New Roman"/>
          <w:sz w:val="24"/>
          <w:szCs w:val="24"/>
        </w:rPr>
        <w:t xml:space="preserve">observación de especies de </w:t>
      </w:r>
      <w:r w:rsidR="00960344" w:rsidRPr="006E035C">
        <w:rPr>
          <w:rFonts w:ascii="Times New Roman" w:hAnsi="Times New Roman" w:cs="Times New Roman"/>
          <w:sz w:val="24"/>
          <w:szCs w:val="24"/>
        </w:rPr>
        <w:t xml:space="preserve">animales. </w:t>
      </w:r>
    </w:p>
    <w:p w:rsidR="001379E9" w:rsidRPr="006E035C" w:rsidRDefault="00960344" w:rsidP="003C067D">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w:t>
      </w:r>
      <w:r w:rsidR="00F575F2" w:rsidRPr="006E035C">
        <w:rPr>
          <w:rFonts w:ascii="Times New Roman" w:hAnsi="Times New Roman" w:cs="Times New Roman"/>
          <w:sz w:val="24"/>
          <w:szCs w:val="24"/>
        </w:rPr>
        <w:t>n el</w:t>
      </w:r>
      <w:r w:rsidR="008D297A" w:rsidRPr="006E035C">
        <w:rPr>
          <w:rFonts w:ascii="Times New Roman" w:hAnsi="Times New Roman" w:cs="Times New Roman"/>
          <w:sz w:val="24"/>
          <w:szCs w:val="24"/>
        </w:rPr>
        <w:t xml:space="preserve"> tercer apartado profundiza la discusión teórico-</w:t>
      </w:r>
      <w:r w:rsidR="0000313D" w:rsidRPr="006E035C">
        <w:rPr>
          <w:rFonts w:ascii="Times New Roman" w:hAnsi="Times New Roman" w:cs="Times New Roman"/>
          <w:sz w:val="24"/>
          <w:szCs w:val="24"/>
        </w:rPr>
        <w:t>conceptual</w:t>
      </w:r>
      <w:r w:rsidR="008D297A" w:rsidRPr="006E035C">
        <w:rPr>
          <w:rFonts w:ascii="Times New Roman" w:hAnsi="Times New Roman" w:cs="Times New Roman"/>
          <w:sz w:val="24"/>
          <w:szCs w:val="24"/>
        </w:rPr>
        <w:t xml:space="preserve"> de la que parte </w:t>
      </w:r>
      <w:r w:rsidR="001379E9" w:rsidRPr="006E035C">
        <w:rPr>
          <w:rFonts w:ascii="Times New Roman" w:hAnsi="Times New Roman" w:cs="Times New Roman"/>
          <w:sz w:val="24"/>
          <w:szCs w:val="24"/>
        </w:rPr>
        <w:t xml:space="preserve">Gerónimo Barrera </w:t>
      </w:r>
      <w:r w:rsidR="008D297A" w:rsidRPr="006E035C">
        <w:rPr>
          <w:rFonts w:ascii="Times New Roman" w:hAnsi="Times New Roman" w:cs="Times New Roman"/>
          <w:sz w:val="24"/>
          <w:szCs w:val="24"/>
        </w:rPr>
        <w:t>para desarrollar su argumento de la ontología del paisaje chatino como ejemplo de la diversid</w:t>
      </w:r>
      <w:r w:rsidR="006B5441" w:rsidRPr="006E035C">
        <w:rPr>
          <w:rFonts w:ascii="Times New Roman" w:hAnsi="Times New Roman" w:cs="Times New Roman"/>
          <w:sz w:val="24"/>
          <w:szCs w:val="24"/>
        </w:rPr>
        <w:t xml:space="preserve">ad de concepciones del entorno. </w:t>
      </w:r>
      <w:r w:rsidR="003C067D" w:rsidRPr="006E035C">
        <w:rPr>
          <w:rFonts w:ascii="Times New Roman" w:hAnsi="Times New Roman" w:cs="Times New Roman"/>
          <w:sz w:val="24"/>
          <w:szCs w:val="24"/>
        </w:rPr>
        <w:t xml:space="preserve">La propuesta conceptual está centrada en la consideración de un </w:t>
      </w:r>
      <w:proofErr w:type="spellStart"/>
      <w:r w:rsidR="003C067D" w:rsidRPr="006E035C">
        <w:rPr>
          <w:rFonts w:ascii="Times New Roman" w:hAnsi="Times New Roman" w:cs="Times New Roman"/>
          <w:sz w:val="24"/>
          <w:szCs w:val="24"/>
        </w:rPr>
        <w:t>multiverso</w:t>
      </w:r>
      <w:proofErr w:type="spellEnd"/>
      <w:r w:rsidR="003C067D" w:rsidRPr="006E035C">
        <w:rPr>
          <w:rFonts w:ascii="Times New Roman" w:hAnsi="Times New Roman" w:cs="Times New Roman"/>
          <w:sz w:val="24"/>
          <w:szCs w:val="24"/>
        </w:rPr>
        <w:t xml:space="preserve"> que abone al reconocimiento de múltiples formas de paisajes, geografías o modos de vida. El acercamiento del conocimiento del paisaje requiere acercarse a la concepción, uso, contexto y saberes de quienes lo han vivido. </w:t>
      </w:r>
    </w:p>
    <w:p w:rsidR="003C067D" w:rsidRPr="006E035C" w:rsidRDefault="003C067D" w:rsidP="003C067D">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 xml:space="preserve">En ella se retoman discusiones ya mencionadas en </w:t>
      </w:r>
      <w:r w:rsidR="001379E9" w:rsidRPr="006E035C">
        <w:rPr>
          <w:rFonts w:ascii="Times New Roman" w:hAnsi="Times New Roman" w:cs="Times New Roman"/>
          <w:sz w:val="24"/>
          <w:szCs w:val="24"/>
        </w:rPr>
        <w:t xml:space="preserve">los dos apartados anteriores, la importancia de la </w:t>
      </w:r>
      <w:r w:rsidRPr="006E035C">
        <w:rPr>
          <w:rFonts w:ascii="Times New Roman" w:hAnsi="Times New Roman" w:cs="Times New Roman"/>
          <w:sz w:val="24"/>
          <w:szCs w:val="24"/>
        </w:rPr>
        <w:t>ontología y la lengua como un</w:t>
      </w:r>
      <w:r w:rsidR="001379E9" w:rsidRPr="006E035C">
        <w:rPr>
          <w:rFonts w:ascii="Times New Roman" w:hAnsi="Times New Roman" w:cs="Times New Roman"/>
          <w:sz w:val="24"/>
          <w:szCs w:val="24"/>
        </w:rPr>
        <w:t>a forma de concebir el paisaje,</w:t>
      </w:r>
      <w:r w:rsidRPr="006E035C">
        <w:rPr>
          <w:rFonts w:ascii="Times New Roman" w:hAnsi="Times New Roman" w:cs="Times New Roman"/>
          <w:sz w:val="24"/>
          <w:szCs w:val="24"/>
        </w:rPr>
        <w:t xml:space="preserve"> ese espacio en el que se desenvuelve el </w:t>
      </w:r>
      <w:r w:rsidRPr="00777FB7">
        <w:rPr>
          <w:rFonts w:ascii="Times New Roman" w:hAnsi="Times New Roman" w:cs="Times New Roman"/>
          <w:i/>
          <w:sz w:val="24"/>
          <w:szCs w:val="24"/>
        </w:rPr>
        <w:t>ser</w:t>
      </w:r>
      <w:r w:rsidRPr="006E035C">
        <w:rPr>
          <w:rFonts w:ascii="Times New Roman" w:hAnsi="Times New Roman" w:cs="Times New Roman"/>
          <w:sz w:val="24"/>
          <w:szCs w:val="24"/>
        </w:rPr>
        <w:t xml:space="preserve"> chatino. Una especie de fundamento de la existencia del </w:t>
      </w:r>
      <w:r w:rsidRPr="00777FB7">
        <w:rPr>
          <w:rFonts w:ascii="Times New Roman" w:hAnsi="Times New Roman" w:cs="Times New Roman"/>
          <w:i/>
          <w:sz w:val="24"/>
          <w:szCs w:val="24"/>
        </w:rPr>
        <w:t>ser</w:t>
      </w:r>
      <w:r w:rsidRPr="006E035C">
        <w:rPr>
          <w:rFonts w:ascii="Times New Roman" w:hAnsi="Times New Roman" w:cs="Times New Roman"/>
          <w:sz w:val="24"/>
          <w:szCs w:val="24"/>
        </w:rPr>
        <w:t xml:space="preserve">-comunidad. Esto es lo que el autor denomina ontologías del paisaje chatino, un fundamento de la vida del </w:t>
      </w:r>
      <w:r w:rsidRPr="00777FB7">
        <w:rPr>
          <w:rFonts w:ascii="Times New Roman" w:hAnsi="Times New Roman" w:cs="Times New Roman"/>
          <w:i/>
          <w:sz w:val="24"/>
          <w:szCs w:val="24"/>
        </w:rPr>
        <w:t>ser</w:t>
      </w:r>
      <w:r w:rsidRPr="006E035C">
        <w:rPr>
          <w:rFonts w:ascii="Times New Roman" w:hAnsi="Times New Roman" w:cs="Times New Roman"/>
          <w:sz w:val="24"/>
          <w:szCs w:val="24"/>
        </w:rPr>
        <w:t xml:space="preserve"> en comunidad, una forma particular de estar-en-el-mundo. </w:t>
      </w:r>
    </w:p>
    <w:p w:rsidR="00760363" w:rsidRPr="006E035C" w:rsidRDefault="003C067D" w:rsidP="003C067D">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Estas expresiones de la vida</w:t>
      </w:r>
      <w:r w:rsidR="001379E9" w:rsidRPr="006E035C">
        <w:rPr>
          <w:rFonts w:ascii="Times New Roman" w:hAnsi="Times New Roman" w:cs="Times New Roman"/>
          <w:sz w:val="24"/>
          <w:szCs w:val="24"/>
        </w:rPr>
        <w:t xml:space="preserve"> son denominadas geo-ontologías. La reflexión sobre el concepto y significado del entorno, las formas de </w:t>
      </w:r>
      <w:r w:rsidRPr="006E035C">
        <w:rPr>
          <w:rFonts w:ascii="Times New Roman" w:hAnsi="Times New Roman" w:cs="Times New Roman"/>
          <w:sz w:val="24"/>
          <w:szCs w:val="24"/>
        </w:rPr>
        <w:t>nombrar de la población local,</w:t>
      </w:r>
      <w:r w:rsidR="001379E9" w:rsidRPr="006E035C">
        <w:rPr>
          <w:rFonts w:ascii="Times New Roman" w:hAnsi="Times New Roman" w:cs="Times New Roman"/>
          <w:sz w:val="24"/>
          <w:szCs w:val="24"/>
        </w:rPr>
        <w:t xml:space="preserve"> lleva a otro tema a discusión, el concepto de paisaje debe ser descolonizado. </w:t>
      </w:r>
      <w:r w:rsidR="001D4D60" w:rsidRPr="006E035C">
        <w:rPr>
          <w:rFonts w:ascii="Times New Roman" w:hAnsi="Times New Roman" w:cs="Times New Roman"/>
          <w:sz w:val="24"/>
          <w:szCs w:val="24"/>
        </w:rPr>
        <w:t xml:space="preserve">A lo largo del </w:t>
      </w:r>
      <w:r w:rsidR="0042626D" w:rsidRPr="006E035C">
        <w:rPr>
          <w:rFonts w:ascii="Times New Roman" w:hAnsi="Times New Roman" w:cs="Times New Roman"/>
          <w:sz w:val="24"/>
          <w:szCs w:val="24"/>
        </w:rPr>
        <w:t xml:space="preserve">texto </w:t>
      </w:r>
      <w:r w:rsidR="001D4D60" w:rsidRPr="006E035C">
        <w:rPr>
          <w:rFonts w:ascii="Times New Roman" w:hAnsi="Times New Roman" w:cs="Times New Roman"/>
          <w:sz w:val="24"/>
          <w:szCs w:val="24"/>
        </w:rPr>
        <w:t xml:space="preserve">se </w:t>
      </w:r>
      <w:r w:rsidR="00895D3B" w:rsidRPr="006E035C">
        <w:rPr>
          <w:rFonts w:ascii="Times New Roman" w:hAnsi="Times New Roman" w:cs="Times New Roman"/>
          <w:sz w:val="24"/>
          <w:szCs w:val="24"/>
        </w:rPr>
        <w:t>manifiestan</w:t>
      </w:r>
      <w:r w:rsidR="001D4D60" w:rsidRPr="006E035C">
        <w:rPr>
          <w:rFonts w:ascii="Times New Roman" w:hAnsi="Times New Roman" w:cs="Times New Roman"/>
          <w:sz w:val="24"/>
          <w:szCs w:val="24"/>
        </w:rPr>
        <w:t xml:space="preserve"> encuentros</w:t>
      </w:r>
      <w:r w:rsidR="00777FB7">
        <w:rPr>
          <w:rFonts w:ascii="Times New Roman" w:hAnsi="Times New Roman" w:cs="Times New Roman"/>
          <w:sz w:val="24"/>
          <w:szCs w:val="24"/>
        </w:rPr>
        <w:t>,</w:t>
      </w:r>
      <w:r w:rsidR="001D4D60" w:rsidRPr="006E035C">
        <w:rPr>
          <w:rFonts w:ascii="Times New Roman" w:hAnsi="Times New Roman" w:cs="Times New Roman"/>
          <w:sz w:val="24"/>
          <w:szCs w:val="24"/>
        </w:rPr>
        <w:t xml:space="preserve"> desencuentros de proyectos modernos y los proyectos de vida chatino, los cuales partiendo de esta noción ontológica son manifestaciones del </w:t>
      </w:r>
      <w:r w:rsidR="001D4D60" w:rsidRPr="006E035C">
        <w:rPr>
          <w:rFonts w:ascii="Times New Roman" w:hAnsi="Times New Roman" w:cs="Times New Roman"/>
          <w:i/>
          <w:sz w:val="24"/>
          <w:szCs w:val="24"/>
        </w:rPr>
        <w:t>ser en el mundo</w:t>
      </w:r>
      <w:r w:rsidR="001D4D60" w:rsidRPr="006E035C">
        <w:rPr>
          <w:rFonts w:ascii="Times New Roman" w:hAnsi="Times New Roman" w:cs="Times New Roman"/>
          <w:sz w:val="24"/>
          <w:szCs w:val="24"/>
        </w:rPr>
        <w:t xml:space="preserve"> que chocan con los externos provocando una diná</w:t>
      </w:r>
      <w:r w:rsidR="00777FB7">
        <w:rPr>
          <w:rFonts w:ascii="Times New Roman" w:hAnsi="Times New Roman" w:cs="Times New Roman"/>
          <w:sz w:val="24"/>
          <w:szCs w:val="24"/>
        </w:rPr>
        <w:t xml:space="preserve">mica territorial </w:t>
      </w:r>
      <w:r w:rsidR="001D4D60" w:rsidRPr="006E035C">
        <w:rPr>
          <w:rFonts w:ascii="Times New Roman" w:hAnsi="Times New Roman" w:cs="Times New Roman"/>
          <w:sz w:val="24"/>
          <w:szCs w:val="24"/>
        </w:rPr>
        <w:t>e</w:t>
      </w:r>
      <w:r w:rsidR="00777FB7">
        <w:rPr>
          <w:rFonts w:ascii="Times New Roman" w:hAnsi="Times New Roman" w:cs="Times New Roman"/>
          <w:sz w:val="24"/>
          <w:szCs w:val="24"/>
        </w:rPr>
        <w:t>n</w:t>
      </w:r>
      <w:r w:rsidR="001D4D60" w:rsidRPr="006E035C">
        <w:rPr>
          <w:rFonts w:ascii="Times New Roman" w:hAnsi="Times New Roman" w:cs="Times New Roman"/>
          <w:sz w:val="24"/>
          <w:szCs w:val="24"/>
        </w:rPr>
        <w:t xml:space="preserve"> San Juan </w:t>
      </w:r>
      <w:proofErr w:type="spellStart"/>
      <w:r w:rsidR="001D4D60" w:rsidRPr="006E035C">
        <w:rPr>
          <w:rFonts w:ascii="Times New Roman" w:hAnsi="Times New Roman" w:cs="Times New Roman"/>
          <w:sz w:val="24"/>
          <w:szCs w:val="24"/>
        </w:rPr>
        <w:t>Lachao</w:t>
      </w:r>
      <w:proofErr w:type="spellEnd"/>
      <w:r w:rsidR="00895D3B" w:rsidRPr="006E035C">
        <w:rPr>
          <w:rFonts w:ascii="Times New Roman" w:hAnsi="Times New Roman" w:cs="Times New Roman"/>
          <w:sz w:val="24"/>
          <w:szCs w:val="24"/>
        </w:rPr>
        <w:t>.</w:t>
      </w:r>
      <w:r w:rsidR="001D4D60" w:rsidRPr="006E035C">
        <w:rPr>
          <w:rFonts w:ascii="Times New Roman" w:hAnsi="Times New Roman" w:cs="Times New Roman"/>
          <w:sz w:val="24"/>
          <w:szCs w:val="24"/>
        </w:rPr>
        <w:t xml:space="preserve"> </w:t>
      </w:r>
      <w:r w:rsidR="001A02CC">
        <w:rPr>
          <w:rFonts w:ascii="Times New Roman" w:hAnsi="Times New Roman" w:cs="Times New Roman"/>
          <w:sz w:val="24"/>
          <w:szCs w:val="24"/>
        </w:rPr>
        <w:t>Aquí se hace visible el p</w:t>
      </w:r>
      <w:r w:rsidR="001D4D60" w:rsidRPr="006E035C">
        <w:rPr>
          <w:rFonts w:ascii="Times New Roman" w:hAnsi="Times New Roman" w:cs="Times New Roman"/>
          <w:sz w:val="24"/>
          <w:szCs w:val="24"/>
        </w:rPr>
        <w:t xml:space="preserve">roceso </w:t>
      </w:r>
      <w:proofErr w:type="spellStart"/>
      <w:r w:rsidR="001D4D60" w:rsidRPr="006E035C">
        <w:rPr>
          <w:rFonts w:ascii="Times New Roman" w:hAnsi="Times New Roman" w:cs="Times New Roman"/>
          <w:sz w:val="24"/>
          <w:szCs w:val="24"/>
        </w:rPr>
        <w:t>territoriaización</w:t>
      </w:r>
      <w:proofErr w:type="spellEnd"/>
      <w:r w:rsidR="001D4D60" w:rsidRPr="006E035C">
        <w:rPr>
          <w:rFonts w:ascii="Times New Roman" w:hAnsi="Times New Roman" w:cs="Times New Roman"/>
          <w:sz w:val="24"/>
          <w:szCs w:val="24"/>
        </w:rPr>
        <w:t xml:space="preserve">, </w:t>
      </w:r>
      <w:proofErr w:type="spellStart"/>
      <w:r w:rsidR="001D4D60" w:rsidRPr="006E035C">
        <w:rPr>
          <w:rFonts w:ascii="Times New Roman" w:hAnsi="Times New Roman" w:cs="Times New Roman"/>
          <w:sz w:val="24"/>
          <w:szCs w:val="24"/>
        </w:rPr>
        <w:t>desterritorial</w:t>
      </w:r>
      <w:r w:rsidR="00777FB7">
        <w:rPr>
          <w:rFonts w:ascii="Times New Roman" w:hAnsi="Times New Roman" w:cs="Times New Roman"/>
          <w:sz w:val="24"/>
          <w:szCs w:val="24"/>
        </w:rPr>
        <w:t>ización</w:t>
      </w:r>
      <w:proofErr w:type="spellEnd"/>
      <w:r w:rsidR="00777FB7">
        <w:rPr>
          <w:rFonts w:ascii="Times New Roman" w:hAnsi="Times New Roman" w:cs="Times New Roman"/>
          <w:sz w:val="24"/>
          <w:szCs w:val="24"/>
        </w:rPr>
        <w:t xml:space="preserve">, </w:t>
      </w:r>
      <w:proofErr w:type="spellStart"/>
      <w:r w:rsidR="001D4D60" w:rsidRPr="006E035C">
        <w:rPr>
          <w:rFonts w:ascii="Times New Roman" w:hAnsi="Times New Roman" w:cs="Times New Roman"/>
          <w:sz w:val="24"/>
          <w:szCs w:val="24"/>
        </w:rPr>
        <w:t>reterritorialización</w:t>
      </w:r>
      <w:proofErr w:type="spellEnd"/>
      <w:r w:rsidR="001D4D60" w:rsidRPr="006E035C">
        <w:rPr>
          <w:rFonts w:ascii="Times New Roman" w:hAnsi="Times New Roman" w:cs="Times New Roman"/>
          <w:sz w:val="24"/>
          <w:szCs w:val="24"/>
        </w:rPr>
        <w:t xml:space="preserve">, inspirado por </w:t>
      </w:r>
      <w:proofErr w:type="spellStart"/>
      <w:r w:rsidR="001D4D60" w:rsidRPr="006E035C">
        <w:rPr>
          <w:rFonts w:ascii="Times New Roman" w:hAnsi="Times New Roman" w:cs="Times New Roman"/>
          <w:sz w:val="24"/>
          <w:szCs w:val="24"/>
        </w:rPr>
        <w:t>Rogério</w:t>
      </w:r>
      <w:proofErr w:type="spellEnd"/>
      <w:r w:rsidR="001D4D60" w:rsidRPr="006E035C">
        <w:rPr>
          <w:rFonts w:ascii="Times New Roman" w:hAnsi="Times New Roman" w:cs="Times New Roman"/>
          <w:sz w:val="24"/>
          <w:szCs w:val="24"/>
        </w:rPr>
        <w:t xml:space="preserve"> </w:t>
      </w:r>
      <w:proofErr w:type="spellStart"/>
      <w:r w:rsidR="001D4D60" w:rsidRPr="006E035C">
        <w:rPr>
          <w:rFonts w:ascii="Times New Roman" w:hAnsi="Times New Roman" w:cs="Times New Roman"/>
          <w:iCs/>
          <w:sz w:val="24"/>
          <w:szCs w:val="24"/>
        </w:rPr>
        <w:t>Haesbaert</w:t>
      </w:r>
      <w:proofErr w:type="spellEnd"/>
      <w:r w:rsidR="001D4D60" w:rsidRPr="006E035C">
        <w:rPr>
          <w:rFonts w:ascii="Times New Roman" w:hAnsi="Times New Roman" w:cs="Times New Roman"/>
          <w:sz w:val="24"/>
          <w:szCs w:val="24"/>
        </w:rPr>
        <w:t xml:space="preserve"> (2007</w:t>
      </w:r>
      <w:proofErr w:type="gramStart"/>
      <w:r w:rsidR="001D4D60" w:rsidRPr="006E035C">
        <w:rPr>
          <w:rFonts w:ascii="Times New Roman" w:hAnsi="Times New Roman" w:cs="Times New Roman"/>
          <w:sz w:val="24"/>
          <w:szCs w:val="24"/>
        </w:rPr>
        <w:t>,2010,2011,2013</w:t>
      </w:r>
      <w:proofErr w:type="gramEnd"/>
      <w:r w:rsidR="001D4D60" w:rsidRPr="006E035C">
        <w:rPr>
          <w:rFonts w:ascii="Times New Roman" w:hAnsi="Times New Roman" w:cs="Times New Roman"/>
          <w:sz w:val="24"/>
          <w:szCs w:val="24"/>
        </w:rPr>
        <w:t xml:space="preserve">) y </w:t>
      </w:r>
      <w:proofErr w:type="spellStart"/>
      <w:r w:rsidR="001D4D60" w:rsidRPr="006E035C">
        <w:rPr>
          <w:rFonts w:ascii="Times New Roman" w:hAnsi="Times New Roman" w:cs="Times New Roman"/>
          <w:sz w:val="24"/>
          <w:szCs w:val="24"/>
        </w:rPr>
        <w:t>Gilles</w:t>
      </w:r>
      <w:proofErr w:type="spellEnd"/>
      <w:r w:rsidR="001D4D60" w:rsidRPr="006E035C">
        <w:rPr>
          <w:rFonts w:ascii="Times New Roman" w:hAnsi="Times New Roman" w:cs="Times New Roman"/>
          <w:sz w:val="24"/>
          <w:szCs w:val="24"/>
        </w:rPr>
        <w:t xml:space="preserve"> </w:t>
      </w:r>
      <w:proofErr w:type="spellStart"/>
      <w:r w:rsidR="001D4D60" w:rsidRPr="006E035C">
        <w:rPr>
          <w:rFonts w:ascii="Times New Roman" w:hAnsi="Times New Roman" w:cs="Times New Roman"/>
          <w:sz w:val="24"/>
          <w:szCs w:val="24"/>
        </w:rPr>
        <w:t>Deluze</w:t>
      </w:r>
      <w:proofErr w:type="spellEnd"/>
      <w:r w:rsidR="001D4D60" w:rsidRPr="006E035C">
        <w:rPr>
          <w:rFonts w:ascii="Times New Roman" w:hAnsi="Times New Roman" w:cs="Times New Roman"/>
          <w:sz w:val="24"/>
          <w:szCs w:val="24"/>
        </w:rPr>
        <w:t xml:space="preserve"> </w:t>
      </w:r>
      <w:r w:rsidR="00777FB7">
        <w:rPr>
          <w:rFonts w:ascii="Times New Roman" w:hAnsi="Times New Roman" w:cs="Times New Roman"/>
          <w:sz w:val="24"/>
          <w:szCs w:val="24"/>
        </w:rPr>
        <w:t>&amp;</w:t>
      </w:r>
      <w:r w:rsidR="001D4D60" w:rsidRPr="006E035C">
        <w:rPr>
          <w:rFonts w:ascii="Times New Roman" w:hAnsi="Times New Roman" w:cs="Times New Roman"/>
          <w:sz w:val="24"/>
          <w:szCs w:val="24"/>
        </w:rPr>
        <w:t xml:space="preserve"> Félix </w:t>
      </w:r>
      <w:proofErr w:type="spellStart"/>
      <w:r w:rsidR="001D4D60" w:rsidRPr="006E035C">
        <w:rPr>
          <w:rFonts w:ascii="Times New Roman" w:hAnsi="Times New Roman" w:cs="Times New Roman"/>
          <w:sz w:val="24"/>
          <w:szCs w:val="24"/>
        </w:rPr>
        <w:t>Guattari</w:t>
      </w:r>
      <w:proofErr w:type="spellEnd"/>
      <w:r w:rsidR="001D4D60" w:rsidRPr="006E035C">
        <w:rPr>
          <w:rFonts w:ascii="Times New Roman" w:hAnsi="Times New Roman" w:cs="Times New Roman"/>
          <w:sz w:val="24"/>
          <w:szCs w:val="24"/>
        </w:rPr>
        <w:t xml:space="preserve"> (19888,1997)</w:t>
      </w:r>
      <w:r w:rsidR="001A02CC">
        <w:rPr>
          <w:rFonts w:ascii="Times New Roman" w:hAnsi="Times New Roman" w:cs="Times New Roman"/>
          <w:sz w:val="24"/>
          <w:szCs w:val="24"/>
        </w:rPr>
        <w:t xml:space="preserve"> y que </w:t>
      </w:r>
      <w:r w:rsidR="00895D3B" w:rsidRPr="006E035C">
        <w:rPr>
          <w:rFonts w:ascii="Times New Roman" w:hAnsi="Times New Roman" w:cs="Times New Roman"/>
          <w:sz w:val="24"/>
          <w:szCs w:val="24"/>
        </w:rPr>
        <w:t xml:space="preserve">toma fuerza en las primeras </w:t>
      </w:r>
      <w:r w:rsidR="001D4D60" w:rsidRPr="006E035C">
        <w:rPr>
          <w:rFonts w:ascii="Times New Roman" w:hAnsi="Times New Roman" w:cs="Times New Roman"/>
          <w:sz w:val="24"/>
          <w:szCs w:val="24"/>
        </w:rPr>
        <w:t xml:space="preserve">páginas, disolviéndose conforme avanza uno en la lectura, para </w:t>
      </w:r>
      <w:r w:rsidR="00E805C5" w:rsidRPr="006E035C">
        <w:rPr>
          <w:rFonts w:ascii="Times New Roman" w:hAnsi="Times New Roman" w:cs="Times New Roman"/>
          <w:sz w:val="24"/>
          <w:szCs w:val="24"/>
        </w:rPr>
        <w:t>centrarse en e</w:t>
      </w:r>
      <w:r w:rsidR="001D4D60" w:rsidRPr="006E035C">
        <w:rPr>
          <w:rFonts w:ascii="Times New Roman" w:hAnsi="Times New Roman" w:cs="Times New Roman"/>
          <w:sz w:val="24"/>
          <w:szCs w:val="24"/>
        </w:rPr>
        <w:t xml:space="preserve">l paisaje chatino. </w:t>
      </w:r>
    </w:p>
    <w:p w:rsidR="00D43F41" w:rsidRDefault="00BC1D96" w:rsidP="00530536">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El interés en la ontología es quizá una de las fortalezas del trabajo de Gerónimo Barrera</w:t>
      </w:r>
      <w:r w:rsidR="001A02CC">
        <w:rPr>
          <w:rFonts w:ascii="Times New Roman" w:hAnsi="Times New Roman" w:cs="Times New Roman"/>
          <w:sz w:val="24"/>
          <w:szCs w:val="24"/>
        </w:rPr>
        <w:t>,</w:t>
      </w:r>
      <w:r w:rsidRPr="006E035C">
        <w:rPr>
          <w:rFonts w:ascii="Times New Roman" w:hAnsi="Times New Roman" w:cs="Times New Roman"/>
          <w:sz w:val="24"/>
          <w:szCs w:val="24"/>
        </w:rPr>
        <w:t xml:space="preserve"> como una forma de comprender la existencia-constituida por una serie de objetos en nuestro entorno. La alternativa </w:t>
      </w:r>
      <w:proofErr w:type="spellStart"/>
      <w:r w:rsidRPr="006E035C">
        <w:rPr>
          <w:rFonts w:ascii="Times New Roman" w:hAnsi="Times New Roman" w:cs="Times New Roman"/>
          <w:sz w:val="24"/>
          <w:szCs w:val="24"/>
        </w:rPr>
        <w:t>etnogeográfica</w:t>
      </w:r>
      <w:proofErr w:type="spellEnd"/>
      <w:r w:rsidRPr="006E035C">
        <w:rPr>
          <w:rFonts w:ascii="Times New Roman" w:hAnsi="Times New Roman" w:cs="Times New Roman"/>
          <w:sz w:val="24"/>
          <w:szCs w:val="24"/>
        </w:rPr>
        <w:t xml:space="preserve"> posibilita incluir otras formas de ver, concebir el mundo nombrado de formas diferentes. </w:t>
      </w:r>
      <w:r w:rsidR="001A02CC">
        <w:rPr>
          <w:rFonts w:ascii="Times New Roman" w:hAnsi="Times New Roman" w:cs="Times New Roman"/>
          <w:sz w:val="24"/>
          <w:szCs w:val="24"/>
        </w:rPr>
        <w:t>La</w:t>
      </w:r>
      <w:r w:rsidRPr="006E035C">
        <w:rPr>
          <w:rFonts w:ascii="Times New Roman" w:hAnsi="Times New Roman" w:cs="Times New Roman"/>
          <w:sz w:val="24"/>
          <w:szCs w:val="24"/>
        </w:rPr>
        <w:t xml:space="preserve"> brecha entre el concepto y lo nombrado puede salvarse acercándose a las realidades conformadas en contextos espacio-temporales, </w:t>
      </w:r>
      <w:proofErr w:type="spellStart"/>
      <w:r w:rsidRPr="006E035C">
        <w:rPr>
          <w:rFonts w:ascii="Times New Roman" w:hAnsi="Times New Roman" w:cs="Times New Roman"/>
          <w:sz w:val="24"/>
          <w:szCs w:val="24"/>
        </w:rPr>
        <w:t>territorializadas</w:t>
      </w:r>
      <w:proofErr w:type="spellEnd"/>
      <w:r w:rsidR="001A02CC">
        <w:rPr>
          <w:rFonts w:ascii="Times New Roman" w:hAnsi="Times New Roman" w:cs="Times New Roman"/>
          <w:sz w:val="24"/>
          <w:szCs w:val="24"/>
        </w:rPr>
        <w:t>.</w:t>
      </w:r>
      <w:r w:rsidR="005F5717">
        <w:rPr>
          <w:rFonts w:ascii="Times New Roman" w:hAnsi="Times New Roman" w:cs="Times New Roman"/>
          <w:sz w:val="24"/>
          <w:szCs w:val="24"/>
        </w:rPr>
        <w:t xml:space="preserve"> </w:t>
      </w:r>
    </w:p>
    <w:p w:rsidR="0047547E" w:rsidRPr="006E035C" w:rsidRDefault="00D43F41" w:rsidP="005305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895D3B" w:rsidRPr="006E035C">
        <w:rPr>
          <w:rFonts w:ascii="Times New Roman" w:hAnsi="Times New Roman" w:cs="Times New Roman"/>
          <w:sz w:val="24"/>
          <w:szCs w:val="24"/>
        </w:rPr>
        <w:t>l proceso del territorio</w:t>
      </w:r>
      <w:r w:rsidR="00777FB7">
        <w:rPr>
          <w:rFonts w:ascii="Times New Roman" w:hAnsi="Times New Roman" w:cs="Times New Roman"/>
          <w:sz w:val="24"/>
          <w:szCs w:val="24"/>
        </w:rPr>
        <w:t>, s</w:t>
      </w:r>
      <w:r w:rsidR="00895D3B" w:rsidRPr="006E035C">
        <w:rPr>
          <w:rFonts w:ascii="Times New Roman" w:hAnsi="Times New Roman" w:cs="Times New Roman"/>
          <w:sz w:val="24"/>
          <w:szCs w:val="24"/>
        </w:rPr>
        <w:t>u expresión en el paisaje y en los modos de vida chatinos toma una relevancia central como ejemplo de análisis geográfico descolonizador</w:t>
      </w:r>
      <w:r>
        <w:rPr>
          <w:rFonts w:ascii="Times New Roman" w:hAnsi="Times New Roman" w:cs="Times New Roman"/>
          <w:sz w:val="24"/>
          <w:szCs w:val="24"/>
        </w:rPr>
        <w:t xml:space="preserve">, más que del </w:t>
      </w:r>
      <w:r w:rsidR="001A02CC">
        <w:rPr>
          <w:rFonts w:ascii="Times New Roman" w:hAnsi="Times New Roman" w:cs="Times New Roman"/>
          <w:sz w:val="24"/>
          <w:szCs w:val="24"/>
        </w:rPr>
        <w:t xml:space="preserve">concepto </w:t>
      </w:r>
      <w:r>
        <w:rPr>
          <w:rFonts w:ascii="Times New Roman" w:hAnsi="Times New Roman" w:cs="Times New Roman"/>
          <w:sz w:val="24"/>
          <w:szCs w:val="24"/>
        </w:rPr>
        <w:t>de paisaje. U</w:t>
      </w:r>
      <w:r w:rsidR="001A02CC">
        <w:rPr>
          <w:rFonts w:ascii="Times New Roman" w:hAnsi="Times New Roman" w:cs="Times New Roman"/>
          <w:sz w:val="24"/>
          <w:szCs w:val="24"/>
        </w:rPr>
        <w:t>no de los riesgos que se corren es abonar a la visión esencialista o</w:t>
      </w:r>
      <w:r w:rsidR="002839D3">
        <w:rPr>
          <w:rFonts w:ascii="Times New Roman" w:hAnsi="Times New Roman" w:cs="Times New Roman"/>
          <w:sz w:val="24"/>
          <w:szCs w:val="24"/>
        </w:rPr>
        <w:t xml:space="preserve"> idealizada</w:t>
      </w:r>
      <w:r w:rsidR="001A02CC">
        <w:rPr>
          <w:rFonts w:ascii="Times New Roman" w:hAnsi="Times New Roman" w:cs="Times New Roman"/>
          <w:sz w:val="24"/>
          <w:szCs w:val="24"/>
        </w:rPr>
        <w:t xml:space="preserve"> del</w:t>
      </w:r>
      <w:r w:rsidR="001A02CC" w:rsidRPr="002839D3">
        <w:rPr>
          <w:rFonts w:ascii="Times New Roman" w:hAnsi="Times New Roman" w:cs="Times New Roman"/>
          <w:i/>
          <w:sz w:val="24"/>
          <w:szCs w:val="24"/>
        </w:rPr>
        <w:t xml:space="preserve"> otro</w:t>
      </w:r>
      <w:r w:rsidR="001A02CC">
        <w:rPr>
          <w:rFonts w:ascii="Times New Roman" w:hAnsi="Times New Roman" w:cs="Times New Roman"/>
          <w:sz w:val="24"/>
          <w:szCs w:val="24"/>
        </w:rPr>
        <w:t xml:space="preserve"> en lugar de dar elementos para </w:t>
      </w:r>
      <w:r w:rsidR="002839D3">
        <w:rPr>
          <w:rFonts w:ascii="Times New Roman" w:hAnsi="Times New Roman" w:cs="Times New Roman"/>
          <w:sz w:val="24"/>
          <w:szCs w:val="24"/>
        </w:rPr>
        <w:t xml:space="preserve">visualizar su compleja y valida forma de </w:t>
      </w:r>
      <w:r w:rsidR="002839D3" w:rsidRPr="002839D3">
        <w:rPr>
          <w:rFonts w:ascii="Times New Roman" w:hAnsi="Times New Roman" w:cs="Times New Roman"/>
          <w:i/>
          <w:sz w:val="24"/>
          <w:szCs w:val="24"/>
        </w:rPr>
        <w:t>ser en el mundo</w:t>
      </w:r>
      <w:r w:rsidR="002839D3">
        <w:rPr>
          <w:rFonts w:ascii="Times New Roman" w:hAnsi="Times New Roman" w:cs="Times New Roman"/>
          <w:sz w:val="24"/>
          <w:szCs w:val="24"/>
        </w:rPr>
        <w:t xml:space="preserve"> incluyendo variables económicas, políticas</w:t>
      </w:r>
      <w:r w:rsidR="00895D3B" w:rsidRPr="006E035C">
        <w:rPr>
          <w:rFonts w:ascii="Times New Roman" w:hAnsi="Times New Roman" w:cs="Times New Roman"/>
          <w:sz w:val="24"/>
          <w:szCs w:val="24"/>
        </w:rPr>
        <w:t>.</w:t>
      </w:r>
      <w:r w:rsidR="00BC1D96" w:rsidRPr="006E035C">
        <w:rPr>
          <w:rFonts w:ascii="Times New Roman" w:hAnsi="Times New Roman" w:cs="Times New Roman"/>
          <w:sz w:val="24"/>
          <w:szCs w:val="24"/>
        </w:rPr>
        <w:t xml:space="preserve"> </w:t>
      </w:r>
    </w:p>
    <w:p w:rsidR="00C70307" w:rsidRPr="006E035C" w:rsidRDefault="00895D3B" w:rsidP="00530536">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C</w:t>
      </w:r>
      <w:r w:rsidR="00530536" w:rsidRPr="006E035C">
        <w:rPr>
          <w:rFonts w:ascii="Times New Roman" w:hAnsi="Times New Roman" w:cs="Times New Roman"/>
          <w:sz w:val="24"/>
          <w:szCs w:val="24"/>
        </w:rPr>
        <w:t xml:space="preserve">ómo sobrelleva la comunidad estos cambios en sus nociones del entorno, de propiedad, usos y costumbres. Cómo hacen frente los chatinos a estos cambios, promociones y puestas en práctica de nuevos proyectos para su comunidad. </w:t>
      </w:r>
      <w:r w:rsidR="00C70307" w:rsidRPr="006E035C">
        <w:rPr>
          <w:rFonts w:ascii="Times New Roman" w:hAnsi="Times New Roman" w:cs="Times New Roman"/>
          <w:sz w:val="24"/>
          <w:szCs w:val="24"/>
        </w:rPr>
        <w:t>Aunque el autor menciona la presencia de proyectos pago de servicios ambientales, hídricos, manejo forestal unidades de manejo para conservar el venado cola blanca, no se tienen mayores referencias sobre ello</w:t>
      </w:r>
      <w:r w:rsidR="002839D3">
        <w:rPr>
          <w:rFonts w:ascii="Times New Roman" w:hAnsi="Times New Roman" w:cs="Times New Roman"/>
          <w:sz w:val="24"/>
          <w:szCs w:val="24"/>
        </w:rPr>
        <w:t xml:space="preserve"> e</w:t>
      </w:r>
      <w:r w:rsidR="00C70307" w:rsidRPr="006E035C">
        <w:rPr>
          <w:rFonts w:ascii="Times New Roman" w:hAnsi="Times New Roman" w:cs="Times New Roman"/>
          <w:sz w:val="24"/>
          <w:szCs w:val="24"/>
        </w:rPr>
        <w:t xml:space="preserve">xcepto la aparente tensión entre usos sugeridos y los propios del chatino. </w:t>
      </w:r>
      <w:r w:rsidR="00530536" w:rsidRPr="006E035C">
        <w:rPr>
          <w:rFonts w:ascii="Times New Roman" w:hAnsi="Times New Roman" w:cs="Times New Roman"/>
          <w:sz w:val="24"/>
          <w:szCs w:val="24"/>
        </w:rPr>
        <w:t>L</w:t>
      </w:r>
      <w:r w:rsidR="00F36A11" w:rsidRPr="006E035C">
        <w:rPr>
          <w:rFonts w:ascii="Times New Roman" w:hAnsi="Times New Roman" w:cs="Times New Roman"/>
          <w:sz w:val="24"/>
          <w:szCs w:val="24"/>
        </w:rPr>
        <w:t xml:space="preserve">os nombres de instituciones, programas gubernamentales </w:t>
      </w:r>
      <w:r w:rsidR="00530536" w:rsidRPr="006E035C">
        <w:rPr>
          <w:rFonts w:ascii="Times New Roman" w:hAnsi="Times New Roman" w:cs="Times New Roman"/>
          <w:sz w:val="24"/>
          <w:szCs w:val="24"/>
        </w:rPr>
        <w:t>son rápidamente mencionados</w:t>
      </w:r>
      <w:r w:rsidR="00C70307" w:rsidRPr="006E035C">
        <w:rPr>
          <w:rFonts w:ascii="Times New Roman" w:hAnsi="Times New Roman" w:cs="Times New Roman"/>
          <w:sz w:val="24"/>
          <w:szCs w:val="24"/>
        </w:rPr>
        <w:t xml:space="preserve"> sin referencia sobre </w:t>
      </w:r>
      <w:r w:rsidR="00C70307" w:rsidRPr="006E035C">
        <w:rPr>
          <w:rFonts w:ascii="Times New Roman" w:hAnsi="Times New Roman" w:cs="Times New Roman"/>
          <w:sz w:val="24"/>
          <w:szCs w:val="24"/>
        </w:rPr>
        <w:lastRenderedPageBreak/>
        <w:t xml:space="preserve">la desaparición, permanencia e implicaciones. </w:t>
      </w:r>
      <w:r w:rsidRPr="006E035C">
        <w:rPr>
          <w:rFonts w:ascii="Times New Roman" w:hAnsi="Times New Roman" w:cs="Times New Roman"/>
          <w:sz w:val="24"/>
          <w:szCs w:val="24"/>
        </w:rPr>
        <w:t xml:space="preserve">De haberlas tenido, el análisis de las geo-ontologías hubiera sido </w:t>
      </w:r>
      <w:r w:rsidR="000D3E3C">
        <w:rPr>
          <w:rFonts w:ascii="Times New Roman" w:hAnsi="Times New Roman" w:cs="Times New Roman"/>
          <w:sz w:val="24"/>
          <w:szCs w:val="24"/>
        </w:rPr>
        <w:t>un aporte interesante</w:t>
      </w:r>
      <w:r w:rsidRPr="006E035C">
        <w:rPr>
          <w:rFonts w:ascii="Times New Roman" w:hAnsi="Times New Roman" w:cs="Times New Roman"/>
          <w:sz w:val="24"/>
          <w:szCs w:val="24"/>
        </w:rPr>
        <w:t xml:space="preserve"> para evidenciar su compleja construcción</w:t>
      </w:r>
      <w:r w:rsidR="0086112C">
        <w:rPr>
          <w:rFonts w:ascii="Times New Roman" w:hAnsi="Times New Roman" w:cs="Times New Roman"/>
          <w:sz w:val="24"/>
          <w:szCs w:val="24"/>
        </w:rPr>
        <w:t xml:space="preserve"> de las geografías </w:t>
      </w:r>
      <w:proofErr w:type="spellStart"/>
      <w:r w:rsidR="0086112C">
        <w:rPr>
          <w:rFonts w:ascii="Times New Roman" w:hAnsi="Times New Roman" w:cs="Times New Roman"/>
          <w:sz w:val="24"/>
          <w:szCs w:val="24"/>
        </w:rPr>
        <w:t>chatinas</w:t>
      </w:r>
      <w:proofErr w:type="spellEnd"/>
      <w:r w:rsidRPr="006E035C">
        <w:rPr>
          <w:rFonts w:ascii="Times New Roman" w:hAnsi="Times New Roman" w:cs="Times New Roman"/>
          <w:sz w:val="24"/>
          <w:szCs w:val="24"/>
        </w:rPr>
        <w:t>.</w:t>
      </w:r>
    </w:p>
    <w:p w:rsidR="0047547E" w:rsidRPr="006E035C" w:rsidRDefault="0047547E" w:rsidP="0047547E">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 xml:space="preserve">Uno de los aciertos del libro es evidenciar que la población de San Juan </w:t>
      </w:r>
      <w:proofErr w:type="spellStart"/>
      <w:r w:rsidRPr="006E035C">
        <w:rPr>
          <w:rFonts w:ascii="Times New Roman" w:hAnsi="Times New Roman" w:cs="Times New Roman"/>
          <w:sz w:val="24"/>
          <w:szCs w:val="24"/>
        </w:rPr>
        <w:t>Lachao</w:t>
      </w:r>
      <w:proofErr w:type="spellEnd"/>
      <w:r w:rsidRPr="006E035C">
        <w:rPr>
          <w:rFonts w:ascii="Times New Roman" w:hAnsi="Times New Roman" w:cs="Times New Roman"/>
          <w:sz w:val="24"/>
          <w:szCs w:val="24"/>
        </w:rPr>
        <w:t xml:space="preserve"> es dinámica, no aislada de los eventos coyunturales políticos o tendencias económicas nacionales que son visibles tanto en el paisaj</w:t>
      </w:r>
      <w:r w:rsidR="005F5717">
        <w:rPr>
          <w:rFonts w:ascii="Times New Roman" w:hAnsi="Times New Roman" w:cs="Times New Roman"/>
          <w:sz w:val="24"/>
          <w:szCs w:val="24"/>
        </w:rPr>
        <w:t>e como en el territorio. L</w:t>
      </w:r>
      <w:r w:rsidRPr="006E035C">
        <w:rPr>
          <w:rFonts w:ascii="Times New Roman" w:hAnsi="Times New Roman" w:cs="Times New Roman"/>
          <w:sz w:val="24"/>
          <w:szCs w:val="24"/>
        </w:rPr>
        <w:t xml:space="preserve">a mención del proceso de </w:t>
      </w:r>
      <w:proofErr w:type="spellStart"/>
      <w:r w:rsidRPr="006E035C">
        <w:rPr>
          <w:rFonts w:ascii="Times New Roman" w:hAnsi="Times New Roman" w:cs="Times New Roman"/>
          <w:sz w:val="24"/>
          <w:szCs w:val="24"/>
        </w:rPr>
        <w:t>desterritoriaización</w:t>
      </w:r>
      <w:proofErr w:type="spellEnd"/>
      <w:r w:rsidRPr="006E035C">
        <w:rPr>
          <w:rFonts w:ascii="Times New Roman" w:hAnsi="Times New Roman" w:cs="Times New Roman"/>
          <w:sz w:val="24"/>
          <w:szCs w:val="24"/>
        </w:rPr>
        <w:t xml:space="preserve"> y </w:t>
      </w:r>
      <w:proofErr w:type="spellStart"/>
      <w:r w:rsidRPr="006E035C">
        <w:rPr>
          <w:rFonts w:ascii="Times New Roman" w:hAnsi="Times New Roman" w:cs="Times New Roman"/>
          <w:sz w:val="24"/>
          <w:szCs w:val="24"/>
        </w:rPr>
        <w:t>reterritorialización</w:t>
      </w:r>
      <w:proofErr w:type="spellEnd"/>
      <w:r w:rsidRPr="006E035C">
        <w:rPr>
          <w:rFonts w:ascii="Times New Roman" w:hAnsi="Times New Roman" w:cs="Times New Roman"/>
          <w:sz w:val="24"/>
          <w:szCs w:val="24"/>
        </w:rPr>
        <w:t xml:space="preserve"> </w:t>
      </w:r>
      <w:r w:rsidR="005F5717">
        <w:rPr>
          <w:rFonts w:ascii="Times New Roman" w:hAnsi="Times New Roman" w:cs="Times New Roman"/>
          <w:sz w:val="24"/>
          <w:szCs w:val="24"/>
        </w:rPr>
        <w:t xml:space="preserve">tienen pertinencia, la identificación y papel que han tenido </w:t>
      </w:r>
      <w:r w:rsidRPr="006E035C">
        <w:rPr>
          <w:rFonts w:ascii="Times New Roman" w:hAnsi="Times New Roman" w:cs="Times New Roman"/>
          <w:sz w:val="24"/>
          <w:szCs w:val="24"/>
        </w:rPr>
        <w:t xml:space="preserve">las tierras comunales </w:t>
      </w:r>
      <w:r w:rsidR="005F5717">
        <w:rPr>
          <w:rFonts w:ascii="Times New Roman" w:hAnsi="Times New Roman" w:cs="Times New Roman"/>
          <w:sz w:val="24"/>
          <w:szCs w:val="24"/>
        </w:rPr>
        <w:t>en</w:t>
      </w:r>
      <w:r w:rsidRPr="006E035C">
        <w:rPr>
          <w:rFonts w:ascii="Times New Roman" w:hAnsi="Times New Roman" w:cs="Times New Roman"/>
          <w:sz w:val="24"/>
          <w:szCs w:val="24"/>
        </w:rPr>
        <w:t xml:space="preserve"> la introducción de la propiedad privada como nuevos usos, formas de entender la propiedad. Las formas de concebir el paisaje y ejerce</w:t>
      </w:r>
      <w:r w:rsidR="00895D3B" w:rsidRPr="006E035C">
        <w:rPr>
          <w:rFonts w:ascii="Times New Roman" w:hAnsi="Times New Roman" w:cs="Times New Roman"/>
          <w:sz w:val="24"/>
          <w:szCs w:val="24"/>
        </w:rPr>
        <w:t xml:space="preserve">r control del territorio propio han cambiado </w:t>
      </w:r>
      <w:r w:rsidR="00E8285D">
        <w:rPr>
          <w:rFonts w:ascii="Times New Roman" w:hAnsi="Times New Roman" w:cs="Times New Roman"/>
          <w:sz w:val="24"/>
          <w:szCs w:val="24"/>
        </w:rPr>
        <w:t xml:space="preserve">con </w:t>
      </w:r>
      <w:r w:rsidR="00895D3B" w:rsidRPr="006E035C">
        <w:rPr>
          <w:rFonts w:ascii="Times New Roman" w:hAnsi="Times New Roman" w:cs="Times New Roman"/>
          <w:sz w:val="24"/>
          <w:szCs w:val="24"/>
        </w:rPr>
        <w:t xml:space="preserve">el tiempo, un ejemplo de </w:t>
      </w:r>
      <w:proofErr w:type="spellStart"/>
      <w:r w:rsidR="005F5717">
        <w:rPr>
          <w:rFonts w:ascii="Times New Roman" w:hAnsi="Times New Roman" w:cs="Times New Roman"/>
          <w:sz w:val="24"/>
          <w:szCs w:val="24"/>
        </w:rPr>
        <w:t>reterritorialización</w:t>
      </w:r>
      <w:proofErr w:type="spellEnd"/>
      <w:r w:rsidR="005F5717">
        <w:rPr>
          <w:rFonts w:ascii="Times New Roman" w:hAnsi="Times New Roman" w:cs="Times New Roman"/>
          <w:sz w:val="24"/>
          <w:szCs w:val="24"/>
        </w:rPr>
        <w:t xml:space="preserve"> </w:t>
      </w:r>
      <w:r w:rsidR="00895D3B" w:rsidRPr="006E035C">
        <w:rPr>
          <w:rFonts w:ascii="Times New Roman" w:hAnsi="Times New Roman" w:cs="Times New Roman"/>
          <w:sz w:val="24"/>
          <w:szCs w:val="24"/>
        </w:rPr>
        <w:t>es la incorporación del café en la milpa</w:t>
      </w:r>
      <w:r w:rsidR="00E8285D">
        <w:rPr>
          <w:rFonts w:ascii="Times New Roman" w:hAnsi="Times New Roman" w:cs="Times New Roman"/>
          <w:sz w:val="24"/>
          <w:szCs w:val="24"/>
        </w:rPr>
        <w:t xml:space="preserve"> (</w:t>
      </w:r>
      <w:proofErr w:type="spellStart"/>
      <w:r w:rsidR="00E8285D" w:rsidRPr="00E8285D">
        <w:rPr>
          <w:rFonts w:ascii="Times New Roman" w:hAnsi="Times New Roman" w:cs="Times New Roman"/>
          <w:b/>
          <w:i/>
          <w:sz w:val="24"/>
          <w:szCs w:val="24"/>
        </w:rPr>
        <w:t>ki</w:t>
      </w:r>
      <w:proofErr w:type="spellEnd"/>
      <w:r w:rsidR="00E8285D" w:rsidRPr="00E8285D">
        <w:rPr>
          <w:rFonts w:ascii="Times New Roman" w:hAnsi="Times New Roman" w:cs="Times New Roman"/>
          <w:b/>
          <w:i/>
          <w:sz w:val="24"/>
          <w:szCs w:val="24"/>
        </w:rPr>
        <w:t>-la</w:t>
      </w:r>
      <w:r w:rsidR="00E8285D">
        <w:rPr>
          <w:rFonts w:ascii="Times New Roman" w:hAnsi="Times New Roman" w:cs="Times New Roman"/>
          <w:i/>
          <w:sz w:val="24"/>
          <w:szCs w:val="24"/>
        </w:rPr>
        <w:t>-a</w:t>
      </w:r>
      <w:r w:rsidR="00E8285D">
        <w:rPr>
          <w:rFonts w:ascii="Times New Roman" w:hAnsi="Times New Roman" w:cs="Times New Roman"/>
          <w:sz w:val="24"/>
          <w:szCs w:val="24"/>
        </w:rPr>
        <w:t>)</w:t>
      </w:r>
      <w:r w:rsidR="00E8285D" w:rsidRPr="006E035C">
        <w:rPr>
          <w:rFonts w:ascii="Times New Roman" w:hAnsi="Times New Roman" w:cs="Times New Roman"/>
          <w:sz w:val="24"/>
          <w:szCs w:val="24"/>
        </w:rPr>
        <w:t xml:space="preserve"> </w:t>
      </w:r>
      <w:r w:rsidR="009C7BEE">
        <w:rPr>
          <w:rFonts w:ascii="Times New Roman" w:hAnsi="Times New Roman" w:cs="Times New Roman"/>
          <w:sz w:val="24"/>
          <w:szCs w:val="24"/>
        </w:rPr>
        <w:t>y rituales</w:t>
      </w:r>
      <w:r w:rsidR="00895D3B" w:rsidRPr="006E035C">
        <w:rPr>
          <w:rFonts w:ascii="Times New Roman" w:hAnsi="Times New Roman" w:cs="Times New Roman"/>
          <w:sz w:val="24"/>
          <w:szCs w:val="24"/>
        </w:rPr>
        <w:t xml:space="preserve"> del chatino</w:t>
      </w:r>
      <w:r w:rsidR="00E8285D">
        <w:rPr>
          <w:rFonts w:ascii="Times New Roman" w:hAnsi="Times New Roman" w:cs="Times New Roman"/>
          <w:sz w:val="24"/>
          <w:szCs w:val="24"/>
        </w:rPr>
        <w:t xml:space="preserve"> para una buena cosecha</w:t>
      </w:r>
      <w:r w:rsidR="000A2FE9">
        <w:rPr>
          <w:rFonts w:ascii="Times New Roman" w:hAnsi="Times New Roman" w:cs="Times New Roman"/>
          <w:sz w:val="24"/>
          <w:szCs w:val="24"/>
        </w:rPr>
        <w:t xml:space="preserve"> (Barrera, 2018:4)</w:t>
      </w:r>
      <w:r w:rsidR="00895D3B" w:rsidRPr="006E035C">
        <w:rPr>
          <w:rFonts w:ascii="Times New Roman" w:hAnsi="Times New Roman" w:cs="Times New Roman"/>
          <w:sz w:val="24"/>
          <w:szCs w:val="24"/>
        </w:rPr>
        <w:t xml:space="preserve">. </w:t>
      </w:r>
    </w:p>
    <w:p w:rsidR="00F575F2" w:rsidRPr="006E035C" w:rsidRDefault="00CA03FC" w:rsidP="00F575F2">
      <w:pPr>
        <w:spacing w:after="0" w:line="240" w:lineRule="auto"/>
        <w:ind w:firstLine="708"/>
        <w:jc w:val="both"/>
        <w:rPr>
          <w:rFonts w:ascii="Times New Roman" w:hAnsi="Times New Roman" w:cs="Times New Roman"/>
          <w:sz w:val="24"/>
          <w:szCs w:val="24"/>
        </w:rPr>
      </w:pPr>
      <w:r w:rsidRPr="006E035C">
        <w:rPr>
          <w:rFonts w:ascii="Times New Roman" w:hAnsi="Times New Roman" w:cs="Times New Roman"/>
          <w:sz w:val="24"/>
          <w:szCs w:val="24"/>
        </w:rPr>
        <w:t xml:space="preserve">Es interesante que el autor subraye los dos posibles </w:t>
      </w:r>
      <w:r w:rsidR="00775CF2" w:rsidRPr="006E035C">
        <w:rPr>
          <w:rFonts w:ascii="Times New Roman" w:hAnsi="Times New Roman" w:cs="Times New Roman"/>
          <w:sz w:val="24"/>
          <w:szCs w:val="24"/>
        </w:rPr>
        <w:t xml:space="preserve">usos de su trabajo, uno es la generación de alternativas de uso en la transformación de los paisajes, más allá de las nociones geográficas. El otro es un involucramiento de las autoridades competentes en la promoción e implementación de programas gubernamentales, sobre el conocimiento generado por la cultura y la lengua </w:t>
      </w:r>
      <w:proofErr w:type="spellStart"/>
      <w:r w:rsidR="00775CF2" w:rsidRPr="006E035C">
        <w:rPr>
          <w:rFonts w:ascii="Times New Roman" w:hAnsi="Times New Roman" w:cs="Times New Roman"/>
          <w:sz w:val="24"/>
          <w:szCs w:val="24"/>
        </w:rPr>
        <w:t>chatina</w:t>
      </w:r>
      <w:proofErr w:type="spellEnd"/>
      <w:r w:rsidR="00775CF2" w:rsidRPr="006E035C">
        <w:rPr>
          <w:rFonts w:ascii="Times New Roman" w:hAnsi="Times New Roman" w:cs="Times New Roman"/>
          <w:sz w:val="24"/>
          <w:szCs w:val="24"/>
        </w:rPr>
        <w:t>.</w:t>
      </w:r>
      <w:r w:rsidR="0047547E" w:rsidRPr="006E035C">
        <w:rPr>
          <w:rFonts w:ascii="Times New Roman" w:hAnsi="Times New Roman" w:cs="Times New Roman"/>
          <w:sz w:val="24"/>
          <w:szCs w:val="24"/>
        </w:rPr>
        <w:t xml:space="preserve"> </w:t>
      </w:r>
      <w:r w:rsidR="004819B4">
        <w:rPr>
          <w:rFonts w:ascii="Times New Roman" w:hAnsi="Times New Roman" w:cs="Times New Roman"/>
          <w:sz w:val="24"/>
          <w:szCs w:val="24"/>
        </w:rPr>
        <w:t xml:space="preserve">En todo caso, el </w:t>
      </w:r>
      <w:r w:rsidR="00F575F2" w:rsidRPr="006E035C">
        <w:rPr>
          <w:rFonts w:ascii="Times New Roman" w:hAnsi="Times New Roman" w:cs="Times New Roman"/>
          <w:sz w:val="24"/>
          <w:szCs w:val="24"/>
        </w:rPr>
        <w:t>libro es una invitación abierta a descubrir los paisajes chatinos desde la voz, los recorridos de quienes los han vivido, haciendo evidente el dinamismo cultural y la necesidad de cultivar la memoria entre la población. Del lado del lector que</w:t>
      </w:r>
      <w:r w:rsidR="0015250D" w:rsidRPr="006E035C">
        <w:rPr>
          <w:rFonts w:ascii="Times New Roman" w:hAnsi="Times New Roman" w:cs="Times New Roman"/>
          <w:sz w:val="24"/>
          <w:szCs w:val="24"/>
        </w:rPr>
        <w:t xml:space="preserve">da el reconocimiento del esfuerzo por el registro, la preocupación porque el idioma y un modo de ver el mundo permanezca. </w:t>
      </w:r>
    </w:p>
    <w:p w:rsidR="00F575F2" w:rsidRPr="006E035C" w:rsidRDefault="00F575F2" w:rsidP="00775CF2">
      <w:pPr>
        <w:spacing w:after="0" w:line="240" w:lineRule="auto"/>
        <w:ind w:firstLine="708"/>
        <w:jc w:val="both"/>
        <w:rPr>
          <w:rFonts w:ascii="Times New Roman" w:hAnsi="Times New Roman" w:cs="Times New Roman"/>
          <w:sz w:val="24"/>
          <w:szCs w:val="24"/>
        </w:rPr>
      </w:pPr>
    </w:p>
    <w:p w:rsidR="00775CF2" w:rsidRPr="006E035C" w:rsidRDefault="00775CF2">
      <w:pPr>
        <w:spacing w:after="0" w:line="240" w:lineRule="auto"/>
        <w:ind w:firstLine="708"/>
        <w:jc w:val="both"/>
        <w:rPr>
          <w:rFonts w:ascii="Times New Roman" w:hAnsi="Times New Roman" w:cs="Times New Roman"/>
          <w:sz w:val="24"/>
          <w:szCs w:val="24"/>
        </w:rPr>
      </w:pPr>
    </w:p>
    <w:sectPr w:rsidR="00775CF2" w:rsidRPr="006E03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98"/>
    <w:rsid w:val="00002C0D"/>
    <w:rsid w:val="0000313D"/>
    <w:rsid w:val="00007FE7"/>
    <w:rsid w:val="00022EC2"/>
    <w:rsid w:val="00024409"/>
    <w:rsid w:val="000330E0"/>
    <w:rsid w:val="00043A18"/>
    <w:rsid w:val="00074065"/>
    <w:rsid w:val="0007406E"/>
    <w:rsid w:val="0007551D"/>
    <w:rsid w:val="00080BEC"/>
    <w:rsid w:val="00080F5C"/>
    <w:rsid w:val="00081C28"/>
    <w:rsid w:val="000928E7"/>
    <w:rsid w:val="0009369C"/>
    <w:rsid w:val="000A2FE9"/>
    <w:rsid w:val="000B5040"/>
    <w:rsid w:val="000B65E1"/>
    <w:rsid w:val="000B695A"/>
    <w:rsid w:val="000C28E4"/>
    <w:rsid w:val="000D3E3C"/>
    <w:rsid w:val="000E0AB5"/>
    <w:rsid w:val="000E6406"/>
    <w:rsid w:val="001053C1"/>
    <w:rsid w:val="0011143B"/>
    <w:rsid w:val="001346AC"/>
    <w:rsid w:val="0013724D"/>
    <w:rsid w:val="001379E9"/>
    <w:rsid w:val="00150AE2"/>
    <w:rsid w:val="0015250D"/>
    <w:rsid w:val="00191D44"/>
    <w:rsid w:val="001956FF"/>
    <w:rsid w:val="001A02CC"/>
    <w:rsid w:val="001B7723"/>
    <w:rsid w:val="001D4D60"/>
    <w:rsid w:val="00207544"/>
    <w:rsid w:val="002242CD"/>
    <w:rsid w:val="00251D21"/>
    <w:rsid w:val="0027640F"/>
    <w:rsid w:val="002767F9"/>
    <w:rsid w:val="002823F8"/>
    <w:rsid w:val="002839D3"/>
    <w:rsid w:val="002C73B7"/>
    <w:rsid w:val="00313CC9"/>
    <w:rsid w:val="00317F82"/>
    <w:rsid w:val="003277DD"/>
    <w:rsid w:val="003528F6"/>
    <w:rsid w:val="003604B4"/>
    <w:rsid w:val="00364CBC"/>
    <w:rsid w:val="00367E7C"/>
    <w:rsid w:val="00370A3D"/>
    <w:rsid w:val="00376CCB"/>
    <w:rsid w:val="0038110B"/>
    <w:rsid w:val="00382EB2"/>
    <w:rsid w:val="00387E74"/>
    <w:rsid w:val="00391AED"/>
    <w:rsid w:val="003B7048"/>
    <w:rsid w:val="003C067D"/>
    <w:rsid w:val="003C7B9C"/>
    <w:rsid w:val="003F4820"/>
    <w:rsid w:val="00421C5B"/>
    <w:rsid w:val="0042626D"/>
    <w:rsid w:val="00437188"/>
    <w:rsid w:val="0047547E"/>
    <w:rsid w:val="004819B4"/>
    <w:rsid w:val="00481B46"/>
    <w:rsid w:val="004828B1"/>
    <w:rsid w:val="00486CA0"/>
    <w:rsid w:val="004A53ED"/>
    <w:rsid w:val="004C7C1A"/>
    <w:rsid w:val="004D6D47"/>
    <w:rsid w:val="00510015"/>
    <w:rsid w:val="00513CF3"/>
    <w:rsid w:val="005146F8"/>
    <w:rsid w:val="00521B96"/>
    <w:rsid w:val="00522682"/>
    <w:rsid w:val="00527A0E"/>
    <w:rsid w:val="00530536"/>
    <w:rsid w:val="00531481"/>
    <w:rsid w:val="00535E11"/>
    <w:rsid w:val="00537CB2"/>
    <w:rsid w:val="0054609B"/>
    <w:rsid w:val="005524E8"/>
    <w:rsid w:val="00552F76"/>
    <w:rsid w:val="0055720E"/>
    <w:rsid w:val="0055797A"/>
    <w:rsid w:val="0057685B"/>
    <w:rsid w:val="005852B0"/>
    <w:rsid w:val="00586B04"/>
    <w:rsid w:val="005B65BD"/>
    <w:rsid w:val="005C6921"/>
    <w:rsid w:val="005D0BF7"/>
    <w:rsid w:val="005D1454"/>
    <w:rsid w:val="005E5CC3"/>
    <w:rsid w:val="005F5717"/>
    <w:rsid w:val="0062413A"/>
    <w:rsid w:val="00626974"/>
    <w:rsid w:val="00632F65"/>
    <w:rsid w:val="006339FB"/>
    <w:rsid w:val="0064090D"/>
    <w:rsid w:val="006430E6"/>
    <w:rsid w:val="006533B1"/>
    <w:rsid w:val="006752E7"/>
    <w:rsid w:val="006837A5"/>
    <w:rsid w:val="00686643"/>
    <w:rsid w:val="006903D3"/>
    <w:rsid w:val="00693E96"/>
    <w:rsid w:val="006B00EB"/>
    <w:rsid w:val="006B5441"/>
    <w:rsid w:val="006C111D"/>
    <w:rsid w:val="006D7508"/>
    <w:rsid w:val="006E035C"/>
    <w:rsid w:val="00707F36"/>
    <w:rsid w:val="0071145A"/>
    <w:rsid w:val="00715D45"/>
    <w:rsid w:val="00760363"/>
    <w:rsid w:val="00775CF2"/>
    <w:rsid w:val="00777FB7"/>
    <w:rsid w:val="00783DAC"/>
    <w:rsid w:val="0078656D"/>
    <w:rsid w:val="0079117C"/>
    <w:rsid w:val="00793831"/>
    <w:rsid w:val="00794BDF"/>
    <w:rsid w:val="007A4D40"/>
    <w:rsid w:val="007B6571"/>
    <w:rsid w:val="007D1BB1"/>
    <w:rsid w:val="007D6CF9"/>
    <w:rsid w:val="007E57DB"/>
    <w:rsid w:val="0080423B"/>
    <w:rsid w:val="00805A24"/>
    <w:rsid w:val="00806FA9"/>
    <w:rsid w:val="00832C92"/>
    <w:rsid w:val="00832F1D"/>
    <w:rsid w:val="008434D6"/>
    <w:rsid w:val="0085344A"/>
    <w:rsid w:val="00855E45"/>
    <w:rsid w:val="00860B0C"/>
    <w:rsid w:val="0086112C"/>
    <w:rsid w:val="00875290"/>
    <w:rsid w:val="008776AC"/>
    <w:rsid w:val="00881B6B"/>
    <w:rsid w:val="00885559"/>
    <w:rsid w:val="008879A8"/>
    <w:rsid w:val="0089256B"/>
    <w:rsid w:val="00895D3B"/>
    <w:rsid w:val="008A0503"/>
    <w:rsid w:val="008B1630"/>
    <w:rsid w:val="008C2C57"/>
    <w:rsid w:val="008C4885"/>
    <w:rsid w:val="008D1841"/>
    <w:rsid w:val="008D297A"/>
    <w:rsid w:val="008E0C45"/>
    <w:rsid w:val="008E3E98"/>
    <w:rsid w:val="008F0345"/>
    <w:rsid w:val="008F448D"/>
    <w:rsid w:val="00924FA9"/>
    <w:rsid w:val="00960344"/>
    <w:rsid w:val="00963101"/>
    <w:rsid w:val="00973F06"/>
    <w:rsid w:val="00981EF6"/>
    <w:rsid w:val="00984D58"/>
    <w:rsid w:val="00995D14"/>
    <w:rsid w:val="0099601F"/>
    <w:rsid w:val="009960A5"/>
    <w:rsid w:val="009C5203"/>
    <w:rsid w:val="009C7BEE"/>
    <w:rsid w:val="009D2B39"/>
    <w:rsid w:val="009F1C48"/>
    <w:rsid w:val="009F607A"/>
    <w:rsid w:val="009F7016"/>
    <w:rsid w:val="00A17E58"/>
    <w:rsid w:val="00A25685"/>
    <w:rsid w:val="00A3366A"/>
    <w:rsid w:val="00A626F7"/>
    <w:rsid w:val="00A63E7D"/>
    <w:rsid w:val="00A64535"/>
    <w:rsid w:val="00A6667D"/>
    <w:rsid w:val="00A668B4"/>
    <w:rsid w:val="00A70332"/>
    <w:rsid w:val="00A73A91"/>
    <w:rsid w:val="00A74BAC"/>
    <w:rsid w:val="00A81912"/>
    <w:rsid w:val="00A95C03"/>
    <w:rsid w:val="00A975BA"/>
    <w:rsid w:val="00A97E0B"/>
    <w:rsid w:val="00AB7478"/>
    <w:rsid w:val="00AC0F43"/>
    <w:rsid w:val="00AC1901"/>
    <w:rsid w:val="00AC2A7A"/>
    <w:rsid w:val="00AC6982"/>
    <w:rsid w:val="00AD1AAC"/>
    <w:rsid w:val="00AD46E1"/>
    <w:rsid w:val="00AF6746"/>
    <w:rsid w:val="00B059F1"/>
    <w:rsid w:val="00B06515"/>
    <w:rsid w:val="00B14121"/>
    <w:rsid w:val="00B25A27"/>
    <w:rsid w:val="00B33633"/>
    <w:rsid w:val="00B61FC0"/>
    <w:rsid w:val="00B80B11"/>
    <w:rsid w:val="00B839DF"/>
    <w:rsid w:val="00BA5C4A"/>
    <w:rsid w:val="00BB238B"/>
    <w:rsid w:val="00BB502A"/>
    <w:rsid w:val="00BB508B"/>
    <w:rsid w:val="00BB5646"/>
    <w:rsid w:val="00BC1D96"/>
    <w:rsid w:val="00BC2ED8"/>
    <w:rsid w:val="00BD22C1"/>
    <w:rsid w:val="00BD3D92"/>
    <w:rsid w:val="00BF281D"/>
    <w:rsid w:val="00C00CB2"/>
    <w:rsid w:val="00C04471"/>
    <w:rsid w:val="00C15909"/>
    <w:rsid w:val="00C16835"/>
    <w:rsid w:val="00C21648"/>
    <w:rsid w:val="00C6434B"/>
    <w:rsid w:val="00C70307"/>
    <w:rsid w:val="00C75C73"/>
    <w:rsid w:val="00C822A9"/>
    <w:rsid w:val="00C8654F"/>
    <w:rsid w:val="00C94B49"/>
    <w:rsid w:val="00C9712E"/>
    <w:rsid w:val="00CA007E"/>
    <w:rsid w:val="00CA03FC"/>
    <w:rsid w:val="00CB53AD"/>
    <w:rsid w:val="00CC5013"/>
    <w:rsid w:val="00CD36A8"/>
    <w:rsid w:val="00CE0D52"/>
    <w:rsid w:val="00CE6B70"/>
    <w:rsid w:val="00D049D5"/>
    <w:rsid w:val="00D05374"/>
    <w:rsid w:val="00D070EF"/>
    <w:rsid w:val="00D43F41"/>
    <w:rsid w:val="00D5405A"/>
    <w:rsid w:val="00D72298"/>
    <w:rsid w:val="00D729B1"/>
    <w:rsid w:val="00D75D81"/>
    <w:rsid w:val="00D8237B"/>
    <w:rsid w:val="00D97B56"/>
    <w:rsid w:val="00DA0FDF"/>
    <w:rsid w:val="00DA61D5"/>
    <w:rsid w:val="00DC236C"/>
    <w:rsid w:val="00DD1F88"/>
    <w:rsid w:val="00DF0E03"/>
    <w:rsid w:val="00DF21EA"/>
    <w:rsid w:val="00E07828"/>
    <w:rsid w:val="00E159C3"/>
    <w:rsid w:val="00E34C80"/>
    <w:rsid w:val="00E46ED0"/>
    <w:rsid w:val="00E509E2"/>
    <w:rsid w:val="00E5391C"/>
    <w:rsid w:val="00E76857"/>
    <w:rsid w:val="00E805C5"/>
    <w:rsid w:val="00E8285D"/>
    <w:rsid w:val="00E85BD1"/>
    <w:rsid w:val="00E870C2"/>
    <w:rsid w:val="00EC048B"/>
    <w:rsid w:val="00EC543B"/>
    <w:rsid w:val="00ED2DBD"/>
    <w:rsid w:val="00EE6699"/>
    <w:rsid w:val="00EE773C"/>
    <w:rsid w:val="00EF2FBF"/>
    <w:rsid w:val="00EF725A"/>
    <w:rsid w:val="00F0053E"/>
    <w:rsid w:val="00F020E9"/>
    <w:rsid w:val="00F070C1"/>
    <w:rsid w:val="00F220CF"/>
    <w:rsid w:val="00F2650D"/>
    <w:rsid w:val="00F301F4"/>
    <w:rsid w:val="00F36A11"/>
    <w:rsid w:val="00F4219A"/>
    <w:rsid w:val="00F4593D"/>
    <w:rsid w:val="00F509B9"/>
    <w:rsid w:val="00F52AAC"/>
    <w:rsid w:val="00F5597C"/>
    <w:rsid w:val="00F575F2"/>
    <w:rsid w:val="00F618E8"/>
    <w:rsid w:val="00F649F4"/>
    <w:rsid w:val="00F70CB0"/>
    <w:rsid w:val="00F82F11"/>
    <w:rsid w:val="00F871CF"/>
    <w:rsid w:val="00F9020F"/>
    <w:rsid w:val="00FA3D8D"/>
    <w:rsid w:val="00FB76D7"/>
    <w:rsid w:val="00FD4BE6"/>
    <w:rsid w:val="00FE339D"/>
    <w:rsid w:val="00FE4802"/>
    <w:rsid w:val="00FE4E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0A6AE-DB74-4AE9-AFAE-EB0E2E10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1D4D60"/>
  </w:style>
  <w:style w:type="character" w:styleId="nfasis">
    <w:name w:val="Emphasis"/>
    <w:basedOn w:val="Fuentedeprrafopredeter"/>
    <w:uiPriority w:val="20"/>
    <w:qFormat/>
    <w:rsid w:val="001D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1937</Words>
  <Characters>10657</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CM</dc:creator>
  <cp:keywords/>
  <dc:description/>
  <cp:lastModifiedBy>Nubia Cortes</cp:lastModifiedBy>
  <cp:revision>2</cp:revision>
  <dcterms:created xsi:type="dcterms:W3CDTF">2019-02-15T18:55:00Z</dcterms:created>
  <dcterms:modified xsi:type="dcterms:W3CDTF">2019-02-15T18:55:00Z</dcterms:modified>
</cp:coreProperties>
</file>