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5C" w:rsidRPr="00372BD1" w:rsidRDefault="00372BD1" w:rsidP="00372BD1">
      <w:pPr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44"/>
          <w:szCs w:val="44"/>
          <w:shd w:val="clear" w:color="auto" w:fill="FFFFFF"/>
        </w:rPr>
        <w:t>Datos d</w:t>
      </w:r>
      <w:r w:rsidR="000F605C" w:rsidRPr="00372BD1">
        <w:rPr>
          <w:rFonts w:ascii="Times New Roman" w:hAnsi="Times New Roman" w:cs="Times New Roman"/>
          <w:sz w:val="44"/>
          <w:szCs w:val="44"/>
          <w:shd w:val="clear" w:color="auto" w:fill="FFFFFF"/>
        </w:rPr>
        <w:t>el autor</w:t>
      </w:r>
    </w:p>
    <w:p w:rsidR="00372BD1" w:rsidRDefault="000A5356" w:rsidP="00372BD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</w:t>
      </w:r>
      <w:r w:rsidR="00372BD1"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mbre completo del autor</w:t>
      </w:r>
      <w:r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</w:t>
      </w:r>
      <w:r w:rsid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renda Griselda Guevara Sánchez </w:t>
      </w:r>
    </w:p>
    <w:p w:rsidR="000A5356" w:rsidRPr="00372BD1" w:rsidRDefault="000A5356" w:rsidP="00372BD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2BD1">
        <w:rPr>
          <w:rFonts w:ascii="Times New Roman" w:hAnsi="Times New Roman" w:cs="Times New Roman"/>
          <w:sz w:val="24"/>
          <w:szCs w:val="24"/>
        </w:rPr>
        <w:br/>
      </w:r>
      <w:r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Último grado académico:</w:t>
      </w:r>
      <w:r w:rsidRP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Doctora en Ciencias Sociales con Especialidad en Estudios Rurales por el Colegio de Michoacán</w:t>
      </w:r>
    </w:p>
    <w:p w:rsidR="00C173B0" w:rsidRDefault="000A5356" w:rsidP="00372BD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2BD1">
        <w:rPr>
          <w:rFonts w:ascii="Times New Roman" w:hAnsi="Times New Roman" w:cs="Times New Roman"/>
          <w:sz w:val="24"/>
          <w:szCs w:val="24"/>
        </w:rPr>
        <w:br/>
      </w:r>
      <w:r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Adscripción institucional vigente:</w:t>
      </w:r>
      <w:r w:rsidRP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Integrante del proyecto de investigación Newton a cargo del Dr. Salvador Maldonado Aranza, profesor-investigador del Centro de Estudios </w:t>
      </w:r>
      <w:proofErr w:type="spellStart"/>
      <w:r w:rsidRP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>Antropologicos</w:t>
      </w:r>
      <w:proofErr w:type="spellEnd"/>
      <w:r w:rsidRP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El Colegio de Michoacán </w:t>
      </w:r>
    </w:p>
    <w:p w:rsidR="00372BD1" w:rsidRPr="00C173B0" w:rsidRDefault="000A5356" w:rsidP="00372BD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2BD1">
        <w:rPr>
          <w:rFonts w:ascii="Times New Roman" w:hAnsi="Times New Roman" w:cs="Times New Roman"/>
          <w:sz w:val="24"/>
          <w:szCs w:val="24"/>
        </w:rPr>
        <w:br/>
      </w:r>
      <w:r w:rsidR="000F605C" w:rsidRPr="00C173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r w:rsidRPr="00C173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 </w:t>
      </w:r>
      <w:hyperlink r:id="rId5" w:tgtFrame="_blank" w:history="1">
        <w:r w:rsidRPr="00C173B0">
          <w:rPr>
            <w:rStyle w:val="Hipervnculo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ORCID</w:t>
        </w:r>
      </w:hyperlink>
      <w:r w:rsidRP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>:  </w:t>
      </w:r>
      <w:hyperlink r:id="rId6" w:history="1">
        <w:r w:rsidR="00372BD1" w:rsidRPr="00ED1E26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https://orcid.org/0000-0003-3298-9872</w:t>
        </w:r>
      </w:hyperlink>
    </w:p>
    <w:p w:rsidR="000F605C" w:rsidRPr="00372BD1" w:rsidRDefault="000A5356" w:rsidP="00372BD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Líneas de investigación actual</w:t>
      </w:r>
      <w:r w:rsidR="000F605C"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0F605C" w:rsidRP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Análisis de discurso, identidad, comunidad, disciplinas históricas</w:t>
      </w:r>
    </w:p>
    <w:p w:rsidR="000F605C" w:rsidRPr="00372BD1" w:rsidRDefault="000A5356" w:rsidP="00372BD1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Últimas tres publicaciones</w:t>
      </w:r>
      <w:r w:rsidR="000F605C"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</w:p>
    <w:p w:rsidR="00372BD1" w:rsidRPr="00372BD1" w:rsidRDefault="00372BD1" w:rsidP="00372BD1">
      <w:pPr>
        <w:jc w:val="both"/>
        <w:rPr>
          <w:rFonts w:ascii="Times New Roman" w:hAnsi="Times New Roman" w:cs="Times New Roman"/>
          <w:sz w:val="24"/>
          <w:szCs w:val="24"/>
        </w:rPr>
      </w:pPr>
      <w:r w:rsidRPr="00372BD1">
        <w:rPr>
          <w:rFonts w:ascii="Times New Roman" w:hAnsi="Times New Roman" w:cs="Times New Roman"/>
          <w:sz w:val="24"/>
          <w:szCs w:val="24"/>
        </w:rPr>
        <w:t xml:space="preserve">1). “Del </w:t>
      </w:r>
      <w:proofErr w:type="spellStart"/>
      <w:r w:rsidRPr="00372BD1">
        <w:rPr>
          <w:rFonts w:ascii="Times New Roman" w:hAnsi="Times New Roman" w:cs="Times New Roman"/>
          <w:sz w:val="24"/>
          <w:szCs w:val="24"/>
        </w:rPr>
        <w:t>Procede</w:t>
      </w:r>
      <w:proofErr w:type="spellEnd"/>
      <w:r w:rsidRPr="00372B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72BD1">
        <w:rPr>
          <w:rFonts w:ascii="Times New Roman" w:hAnsi="Times New Roman" w:cs="Times New Roman"/>
          <w:sz w:val="24"/>
          <w:szCs w:val="24"/>
        </w:rPr>
        <w:t>Procecom</w:t>
      </w:r>
      <w:proofErr w:type="spellEnd"/>
      <w:r w:rsidRPr="00372BD1">
        <w:rPr>
          <w:rFonts w:ascii="Times New Roman" w:hAnsi="Times New Roman" w:cs="Times New Roman"/>
          <w:sz w:val="24"/>
          <w:szCs w:val="24"/>
        </w:rPr>
        <w:t xml:space="preserve"> al FANAR: la reforma al artículo 27 constitucional”, revista </w:t>
      </w:r>
      <w:r w:rsidRPr="00372BD1">
        <w:rPr>
          <w:rFonts w:ascii="Times New Roman" w:hAnsi="Times New Roman" w:cs="Times New Roman"/>
          <w:i/>
          <w:sz w:val="24"/>
          <w:szCs w:val="24"/>
        </w:rPr>
        <w:t>Especialidades</w:t>
      </w:r>
      <w:r w:rsidRPr="00372BD1">
        <w:rPr>
          <w:rFonts w:ascii="Times New Roman" w:hAnsi="Times New Roman" w:cs="Times New Roman"/>
          <w:sz w:val="24"/>
          <w:szCs w:val="24"/>
        </w:rPr>
        <w:t>, enero-junio 2014. Volumen 4. Número 1 publicación semestral.</w:t>
      </w:r>
    </w:p>
    <w:p w:rsidR="00372BD1" w:rsidRPr="00372BD1" w:rsidRDefault="00372BD1" w:rsidP="00372BD1">
      <w:pPr>
        <w:jc w:val="both"/>
        <w:rPr>
          <w:rFonts w:ascii="Times New Roman" w:hAnsi="Times New Roman" w:cs="Times New Roman"/>
          <w:sz w:val="24"/>
          <w:szCs w:val="24"/>
        </w:rPr>
      </w:pPr>
      <w:r w:rsidRPr="00372BD1">
        <w:rPr>
          <w:rFonts w:ascii="Times New Roman" w:hAnsi="Times New Roman" w:cs="Times New Roman"/>
          <w:sz w:val="24"/>
          <w:szCs w:val="24"/>
        </w:rPr>
        <w:t xml:space="preserve">2). Está en curso de ser publicado el artículo: “La producción de líderes políticos situados en dos comunidades políticas mexicanas”, revista Eutopia, </w:t>
      </w:r>
      <w:proofErr w:type="spellStart"/>
      <w:r w:rsidRPr="00372BD1">
        <w:rPr>
          <w:rFonts w:ascii="Times New Roman" w:hAnsi="Times New Roman" w:cs="Times New Roman"/>
          <w:sz w:val="24"/>
          <w:szCs w:val="24"/>
        </w:rPr>
        <w:t>Flacso</w:t>
      </w:r>
      <w:proofErr w:type="spellEnd"/>
      <w:r w:rsidRPr="00372BD1">
        <w:rPr>
          <w:rFonts w:ascii="Times New Roman" w:hAnsi="Times New Roman" w:cs="Times New Roman"/>
          <w:sz w:val="24"/>
          <w:szCs w:val="24"/>
        </w:rPr>
        <w:t xml:space="preserve">-Ecuador. Este escrito es en coautoría con Francisco Javier Verduzco Miramón </w:t>
      </w:r>
    </w:p>
    <w:p w:rsidR="00372BD1" w:rsidRDefault="000A5356" w:rsidP="00372BD1">
      <w:pPr>
        <w:jc w:val="both"/>
        <w:rPr>
          <w:rFonts w:ascii="Times New Roman" w:hAnsi="Times New Roman" w:cs="Times New Roman"/>
          <w:sz w:val="24"/>
          <w:szCs w:val="24"/>
        </w:rPr>
      </w:pPr>
      <w:r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Dirección postal institucional</w:t>
      </w:r>
      <w:r w:rsidR="000F605C"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0F605C" w:rsidRP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72BD1" w:rsidRP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>Martínez de Navarrete 505, Col. Las Fuentes, C.P. 59699, Zamora, Michoacán, México</w:t>
      </w:r>
    </w:p>
    <w:p w:rsidR="00372BD1" w:rsidRPr="00372BD1" w:rsidRDefault="000A5356" w:rsidP="00372BD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Teléfono</w:t>
      </w:r>
      <w:r w:rsidR="000F605C"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0F605C" w:rsidRP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72BD1" w:rsidRP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>(351) 5157100.</w:t>
      </w:r>
    </w:p>
    <w:p w:rsidR="00372BD1" w:rsidRDefault="000A5356" w:rsidP="00372BD1">
      <w:pPr>
        <w:jc w:val="both"/>
        <w:rPr>
          <w:rFonts w:ascii="Times New Roman" w:hAnsi="Times New Roman" w:cs="Times New Roman"/>
          <w:sz w:val="24"/>
          <w:szCs w:val="24"/>
        </w:rPr>
      </w:pPr>
      <w:r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Dirección de correo electrónico</w:t>
      </w:r>
      <w:r w:rsidR="000F605C"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0F605C" w:rsidRP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372BD1" w:rsidRPr="00ED1E26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guevarasb@colmich.edu.mx</w:t>
        </w:r>
      </w:hyperlink>
    </w:p>
    <w:p w:rsidR="00372BD1" w:rsidRDefault="000A5356" w:rsidP="00C173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 título y el</w:t>
      </w:r>
      <w:r w:rsidR="00372BD1"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tipo</w:t>
      </w:r>
      <w:r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del trabajo enviado</w:t>
      </w:r>
      <w:r w:rsidR="00372BD1"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Artículo “</w:t>
      </w:r>
      <w:r w:rsidR="00372BD1" w:rsidRP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>Disputas</w:t>
      </w:r>
      <w:r w:rsidR="00372BD1" w:rsidRPr="00372BD1">
        <w:rPr>
          <w:rFonts w:ascii="Times New Roman" w:hAnsi="Times New Roman" w:cs="Times New Roman"/>
          <w:sz w:val="24"/>
          <w:szCs w:val="24"/>
        </w:rPr>
        <w:t xml:space="preserve"> intercomunales por la “verdadera” historia de la comunidad indígena de </w:t>
      </w:r>
      <w:proofErr w:type="spellStart"/>
      <w:r w:rsidR="00372BD1" w:rsidRPr="00372BD1">
        <w:rPr>
          <w:rFonts w:ascii="Times New Roman" w:hAnsi="Times New Roman" w:cs="Times New Roman"/>
          <w:sz w:val="24"/>
          <w:szCs w:val="24"/>
        </w:rPr>
        <w:t>Zirahuén</w:t>
      </w:r>
      <w:proofErr w:type="spellEnd"/>
      <w:r w:rsidR="00372BD1">
        <w:rPr>
          <w:rFonts w:ascii="Times New Roman" w:hAnsi="Times New Roman" w:cs="Times New Roman"/>
          <w:sz w:val="24"/>
          <w:szCs w:val="24"/>
        </w:rPr>
        <w:t>”</w:t>
      </w:r>
    </w:p>
    <w:p w:rsidR="00372BD1" w:rsidRDefault="000A5356" w:rsidP="00372BD1">
      <w:pPr>
        <w:jc w:val="both"/>
        <w:rPr>
          <w:rFonts w:ascii="Times New Roman" w:hAnsi="Times New Roman" w:cs="Times New Roman"/>
          <w:sz w:val="24"/>
          <w:szCs w:val="24"/>
        </w:rPr>
      </w:pPr>
      <w:r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La disciplina, área y sub-área en la que se inserta el trabajo presentado</w:t>
      </w:r>
      <w:r w:rsidR="00372BD1"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>Debates sobre la</w:t>
      </w:r>
      <w:r w:rsidR="000F605C" w:rsidRP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producción de discursos históricos </w:t>
      </w:r>
    </w:p>
    <w:p w:rsidR="00BD23E1" w:rsidRPr="00372BD1" w:rsidRDefault="000A5356" w:rsidP="00372BD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 público disciplinar al que está dirigido</w:t>
      </w:r>
      <w:r w:rsidR="000F605C" w:rsidRPr="00372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="000F605C" w:rsidRPr="00372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Académico </w:t>
      </w:r>
    </w:p>
    <w:sectPr w:rsidR="00BD23E1" w:rsidRPr="00372B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56"/>
    <w:rsid w:val="000A5356"/>
    <w:rsid w:val="000F605C"/>
    <w:rsid w:val="00372BD1"/>
    <w:rsid w:val="00501D99"/>
    <w:rsid w:val="00BD23E1"/>
    <w:rsid w:val="00C1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60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5356"/>
    <w:rPr>
      <w:color w:val="0000FF"/>
      <w:u w:val="single"/>
    </w:rPr>
  </w:style>
  <w:style w:type="character" w:customStyle="1" w:styleId="orcid-id-https">
    <w:name w:val="orcid-id-https"/>
    <w:basedOn w:val="Fuentedeprrafopredeter"/>
    <w:rsid w:val="000A5356"/>
  </w:style>
  <w:style w:type="character" w:customStyle="1" w:styleId="Ttulo2Car">
    <w:name w:val="Título 2 Car"/>
    <w:basedOn w:val="Fuentedeprrafopredeter"/>
    <w:link w:val="Ttulo2"/>
    <w:uiPriority w:val="9"/>
    <w:rsid w:val="000F60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60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5356"/>
    <w:rPr>
      <w:color w:val="0000FF"/>
      <w:u w:val="single"/>
    </w:rPr>
  </w:style>
  <w:style w:type="character" w:customStyle="1" w:styleId="orcid-id-https">
    <w:name w:val="orcid-id-https"/>
    <w:basedOn w:val="Fuentedeprrafopredeter"/>
    <w:rsid w:val="000A5356"/>
  </w:style>
  <w:style w:type="character" w:customStyle="1" w:styleId="Ttulo2Car">
    <w:name w:val="Título 2 Car"/>
    <w:basedOn w:val="Fuentedeprrafopredeter"/>
    <w:link w:val="Ttulo2"/>
    <w:uiPriority w:val="9"/>
    <w:rsid w:val="000F60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evarasb@colmich.edu.m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3298-9872" TargetMode="External"/><Relationship Id="rId5" Type="http://schemas.openxmlformats.org/officeDocument/2006/relationships/hyperlink" Target="http://orcid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Maldonado Aranda</dc:creator>
  <cp:lastModifiedBy>76153</cp:lastModifiedBy>
  <cp:revision>2</cp:revision>
  <dcterms:created xsi:type="dcterms:W3CDTF">2018-07-07T19:24:00Z</dcterms:created>
  <dcterms:modified xsi:type="dcterms:W3CDTF">2018-07-07T19:24:00Z</dcterms:modified>
</cp:coreProperties>
</file>