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172" w:rsidRPr="006D3F41" w:rsidRDefault="006D3F4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D3F41">
        <w:rPr>
          <w:rFonts w:ascii="Times New Roman" w:hAnsi="Times New Roman" w:cs="Times New Roman"/>
          <w:b/>
          <w:sz w:val="24"/>
          <w:szCs w:val="24"/>
        </w:rPr>
        <w:t>Títulos y pies de página del material gráfico</w:t>
      </w:r>
    </w:p>
    <w:p w:rsidR="006D3F41" w:rsidRPr="002F7C5E" w:rsidRDefault="006D3F41">
      <w:pPr>
        <w:rPr>
          <w:rFonts w:ascii="Times New Roman" w:hAnsi="Times New Roman" w:cs="Times New Roman"/>
        </w:rPr>
      </w:pPr>
    </w:p>
    <w:p w:rsidR="002F7C5E" w:rsidRPr="002F7C5E" w:rsidRDefault="002F7C5E">
      <w:pPr>
        <w:rPr>
          <w:rFonts w:ascii="Times New Roman" w:hAnsi="Times New Roman" w:cs="Times New Roman"/>
        </w:rPr>
      </w:pPr>
      <w:r w:rsidRPr="002F7C5E">
        <w:rPr>
          <w:rFonts w:ascii="Times New Roman" w:hAnsi="Times New Roman" w:cs="Times New Roman"/>
        </w:rPr>
        <w:t>FIGURA 1</w:t>
      </w:r>
      <w:r w:rsidR="00800931">
        <w:rPr>
          <w:rFonts w:ascii="Times New Roman" w:hAnsi="Times New Roman" w:cs="Times New Roman"/>
        </w:rPr>
        <w:t>. Multidimensionalidad del turismo (Fuente: elaboración propia)</w:t>
      </w:r>
    </w:p>
    <w:p w:rsidR="002F7C5E" w:rsidRPr="002F7C5E" w:rsidRDefault="002F7C5E" w:rsidP="002F7C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2</w:t>
      </w:r>
      <w:r w:rsidR="007711A0">
        <w:rPr>
          <w:rFonts w:ascii="Times New Roman" w:hAnsi="Times New Roman" w:cs="Times New Roman"/>
        </w:rPr>
        <w:t>. Conformación histórica del poblado de Chamela (Fuente: elaboración propia)</w:t>
      </w:r>
    </w:p>
    <w:p w:rsidR="002F7C5E" w:rsidRPr="002F7C5E" w:rsidRDefault="002F7C5E" w:rsidP="002F7C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3</w:t>
      </w:r>
      <w:r w:rsidR="00CA254A">
        <w:rPr>
          <w:rFonts w:ascii="Times New Roman" w:hAnsi="Times New Roman" w:cs="Times New Roman"/>
        </w:rPr>
        <w:t>. Etapas del reasentamiento del poblado de Chamela (Fuente: elaboración propia)</w:t>
      </w:r>
    </w:p>
    <w:p w:rsidR="002F7C5E" w:rsidRDefault="002F7C5E" w:rsidP="002F7C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4</w:t>
      </w:r>
      <w:r w:rsidR="00165D5E">
        <w:rPr>
          <w:rFonts w:ascii="Times New Roman" w:hAnsi="Times New Roman" w:cs="Times New Roman"/>
        </w:rPr>
        <w:t>. Factores políticos, sociales</w:t>
      </w:r>
      <w:r w:rsidR="00BF3501">
        <w:rPr>
          <w:rFonts w:ascii="Times New Roman" w:hAnsi="Times New Roman" w:cs="Times New Roman"/>
        </w:rPr>
        <w:t xml:space="preserve"> y climáticos</w:t>
      </w:r>
      <w:r w:rsidR="00165D5E">
        <w:rPr>
          <w:rFonts w:ascii="Times New Roman" w:hAnsi="Times New Roman" w:cs="Times New Roman"/>
        </w:rPr>
        <w:t xml:space="preserve"> que influyeron en el reasentamiento del poblado de Chamela (Fuente: elaboración propia)</w:t>
      </w:r>
    </w:p>
    <w:p w:rsidR="006F63B4" w:rsidRDefault="006F63B4" w:rsidP="002F7C5E">
      <w:pPr>
        <w:rPr>
          <w:rFonts w:ascii="Times New Roman" w:hAnsi="Times New Roman" w:cs="Times New Roman"/>
        </w:rPr>
      </w:pPr>
    </w:p>
    <w:p w:rsidR="002F7C5E" w:rsidRDefault="002F7C5E" w:rsidP="002F7C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MAPA 1</w:t>
      </w:r>
      <w:r w:rsidR="006F63B4">
        <w:rPr>
          <w:rFonts w:ascii="Times New Roman" w:hAnsi="Times New Roman" w:cs="Times New Roman"/>
        </w:rPr>
        <w:t>. Ubicación geográfica de la localidad de Chamela, municipio de La Huerta, Jalisco, México (Elaborado por Óscar Balcázar Medina y Juan Manuel Rodríguez Gómez, DERN, CU Costa sur, Universidad de Guadalajara)</w:t>
      </w:r>
    </w:p>
    <w:p w:rsidR="002F7C5E" w:rsidRDefault="002F7C5E" w:rsidP="002F7C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MAPA 2</w:t>
      </w:r>
      <w:r w:rsidR="006F63B4">
        <w:rPr>
          <w:rFonts w:ascii="Times New Roman" w:hAnsi="Times New Roman" w:cs="Times New Roman"/>
        </w:rPr>
        <w:t>.</w:t>
      </w:r>
      <w:r w:rsidR="00D745ED">
        <w:rPr>
          <w:rFonts w:ascii="Times New Roman" w:hAnsi="Times New Roman" w:cs="Times New Roman"/>
        </w:rPr>
        <w:t xml:space="preserve"> Ubicación actual de la localidad de Chamela (Elaborado por Óscar Balcázar Medina y Juan Manuel Rodríguez Gómez, DERN, CU Costa sur, Universidad de Guadalajara)</w:t>
      </w:r>
    </w:p>
    <w:p w:rsidR="002F7C5E" w:rsidRDefault="002F7C5E" w:rsidP="002F7C5E">
      <w:pPr>
        <w:rPr>
          <w:rFonts w:ascii="Times New Roman" w:hAnsi="Times New Roman" w:cs="Times New Roman"/>
        </w:rPr>
      </w:pPr>
    </w:p>
    <w:p w:rsidR="006D3F41" w:rsidRDefault="006D3F41" w:rsidP="002F7C5E">
      <w:pPr>
        <w:rPr>
          <w:rFonts w:ascii="Times New Roman" w:hAnsi="Times New Roman" w:cs="Times New Roman"/>
        </w:rPr>
      </w:pPr>
      <w:r w:rsidRPr="006D3F41">
        <w:rPr>
          <w:rFonts w:ascii="Times New Roman" w:hAnsi="Times New Roman" w:cs="Times New Roman"/>
        </w:rPr>
        <w:t>TABLA 1. Diferentes causas del reasentamiento (Fuente: elaboración propia en base a Cernea 2001; Macías 2001; Victoria y Molina 2003)</w:t>
      </w:r>
    </w:p>
    <w:p w:rsidR="00C44F4C" w:rsidRDefault="00C44F4C" w:rsidP="002F7C5E">
      <w:pPr>
        <w:rPr>
          <w:rFonts w:ascii="Times New Roman" w:hAnsi="Times New Roman" w:cs="Times New Roman"/>
        </w:rPr>
      </w:pPr>
      <w:r w:rsidRPr="00C44F4C">
        <w:rPr>
          <w:rFonts w:ascii="Times New Roman" w:hAnsi="Times New Roman" w:cs="Times New Roman"/>
        </w:rPr>
        <w:t>TABLA 2. Posibles impactos sociales, culturales y económicos de los reasentamientos (Fuente: elaboración propia en base a Cernea, 2001 y Smith, 2001)</w:t>
      </w:r>
    </w:p>
    <w:p w:rsidR="00C44F4C" w:rsidRDefault="00C44F4C" w:rsidP="002F7C5E">
      <w:pPr>
        <w:rPr>
          <w:rFonts w:ascii="Times New Roman" w:hAnsi="Times New Roman" w:cs="Times New Roman"/>
        </w:rPr>
      </w:pPr>
      <w:r w:rsidRPr="00C44F4C">
        <w:rPr>
          <w:rFonts w:ascii="Times New Roman" w:hAnsi="Times New Roman" w:cs="Times New Roman"/>
        </w:rPr>
        <w:t>TABLA 3. Impactos</w:t>
      </w:r>
      <w:r w:rsidR="005A7E27">
        <w:rPr>
          <w:rFonts w:ascii="Times New Roman" w:hAnsi="Times New Roman" w:cs="Times New Roman"/>
        </w:rPr>
        <w:t xml:space="preserve"> generados</w:t>
      </w:r>
      <w:r w:rsidRPr="00C44F4C">
        <w:rPr>
          <w:rFonts w:ascii="Times New Roman" w:hAnsi="Times New Roman" w:cs="Times New Roman"/>
        </w:rPr>
        <w:t xml:space="preserve"> por el reasentamiento del poblado de Chamela (Fuente: elaboración propia)</w:t>
      </w:r>
    </w:p>
    <w:p w:rsidR="002F7C5E" w:rsidRPr="002F7C5E" w:rsidRDefault="002F7C5E">
      <w:pPr>
        <w:rPr>
          <w:rFonts w:ascii="Times New Roman" w:hAnsi="Times New Roman" w:cs="Times New Roman"/>
        </w:rPr>
      </w:pPr>
    </w:p>
    <w:sectPr w:rsidR="002F7C5E" w:rsidRPr="002F7C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5E"/>
    <w:rsid w:val="00165D5E"/>
    <w:rsid w:val="002F7C5E"/>
    <w:rsid w:val="00427172"/>
    <w:rsid w:val="005A7E27"/>
    <w:rsid w:val="006D3F41"/>
    <w:rsid w:val="006F63B4"/>
    <w:rsid w:val="007711A0"/>
    <w:rsid w:val="00800931"/>
    <w:rsid w:val="009A1AC8"/>
    <w:rsid w:val="00A13DB5"/>
    <w:rsid w:val="00BF3501"/>
    <w:rsid w:val="00C44F4C"/>
    <w:rsid w:val="00CA254A"/>
    <w:rsid w:val="00D745ED"/>
    <w:rsid w:val="00E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2018-05-25T00:43:00Z</dcterms:created>
  <dcterms:modified xsi:type="dcterms:W3CDTF">2018-05-25T00:43:00Z</dcterms:modified>
</cp:coreProperties>
</file>